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024927"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FB442F" w:rsidP="00024927">
            <w:pPr>
              <w:spacing w:line="240" w:lineRule="auto"/>
              <w:rPr>
                <w:i/>
                <w:sz w:val="18"/>
              </w:rPr>
            </w:pPr>
            <w:r w:rsidRPr="000C3278">
              <w:rPr>
                <w:b/>
                <w:color w:val="FFFFFF"/>
                <w:sz w:val="18"/>
              </w:rPr>
              <w:t>FUNCTIEPROFIEL</w:t>
            </w:r>
          </w:p>
        </w:tc>
      </w:tr>
      <w:tr w:rsidR="00024927" w:rsidRPr="000C3278">
        <w:tc>
          <w:tcPr>
            <w:tcW w:w="9639" w:type="dxa"/>
            <w:gridSpan w:val="4"/>
            <w:tcBorders>
              <w:top w:val="single" w:sz="4" w:space="0" w:color="auto"/>
              <w:bottom w:val="single" w:sz="4" w:space="0" w:color="auto"/>
            </w:tcBorders>
            <w:tcMar>
              <w:top w:w="57" w:type="dxa"/>
              <w:bottom w:w="57" w:type="dxa"/>
            </w:tcMar>
          </w:tcPr>
          <w:p w:rsidR="00024927" w:rsidRPr="000C3278" w:rsidRDefault="00024927" w:rsidP="00024927">
            <w:pPr>
              <w:spacing w:before="60" w:after="60" w:line="240" w:lineRule="auto"/>
              <w:rPr>
                <w:b/>
                <w:i/>
                <w:color w:val="B80526"/>
                <w:sz w:val="16"/>
              </w:rPr>
            </w:pPr>
            <w:r w:rsidRPr="000C3278">
              <w:rPr>
                <w:b/>
                <w:i/>
                <w:color w:val="B80526"/>
                <w:sz w:val="16"/>
              </w:rPr>
              <w:t>Kenmerken van de referentiefunctie</w:t>
            </w:r>
          </w:p>
          <w:p w:rsidR="00024927" w:rsidRPr="00B270F6" w:rsidRDefault="00024927" w:rsidP="00024927">
            <w:pPr>
              <w:spacing w:line="240" w:lineRule="auto"/>
              <w:rPr>
                <w:sz w:val="16"/>
              </w:rPr>
            </w:pPr>
            <w:r>
              <w:rPr>
                <w:sz w:val="16"/>
              </w:rPr>
              <w:t>De zelfstandig werkend kok komt voor in het reguliere segment (overwegend kleinschalige bedrijf zoals brasserie, eetcafé) waarbij gerechten uit verse ingrediënten en/of door leveranciers voor</w:t>
            </w:r>
            <w:r>
              <w:rPr>
                <w:sz w:val="16"/>
              </w:rPr>
              <w:softHyphen/>
              <w:t xml:space="preserve">bewerkte en geportioneerde producten (halffabricaten) worden bereid/samengesteld. De kok is normaliter alleen werkend, met ondersteuning van één of enkele hulpkracht(en). Hij/zij is belast met de dagelijkse gang van zaken en voortgang in de keuken van het bedrijf. </w:t>
            </w:r>
            <w:r w:rsidRPr="003E697D">
              <w:rPr>
                <w:sz w:val="16"/>
              </w:rPr>
              <w:t>Hiertoe is hij/zij verantwoordelijk voor het toezien op (vaktechnisch) en bereiden van gerechten en</w:t>
            </w:r>
            <w:r>
              <w:rPr>
                <w:sz w:val="16"/>
              </w:rPr>
              <w:t xml:space="preserve"> de operationele randvoorwaarden hieromtrent (voorraadbeheer en afroep bij overwegend vaste leveranciers). De zelfstandig werkend kok levert input aangaande de samenstelling en wijziging van de </w:t>
            </w:r>
            <w:r w:rsidRPr="00A137E8">
              <w:rPr>
                <w:sz w:val="16"/>
              </w:rPr>
              <w:t>menu’s, kaart en methoden.</w:t>
            </w:r>
          </w:p>
          <w:p w:rsidR="00024927" w:rsidRPr="00B270F6" w:rsidRDefault="00024927" w:rsidP="00024927">
            <w:pPr>
              <w:spacing w:line="240" w:lineRule="auto"/>
              <w:rPr>
                <w:sz w:val="16"/>
              </w:rPr>
            </w:pPr>
          </w:p>
          <w:p w:rsidR="00024927" w:rsidRPr="000C3278" w:rsidRDefault="00024927" w:rsidP="00024927">
            <w:pPr>
              <w:spacing w:line="240" w:lineRule="auto"/>
              <w:rPr>
                <w:sz w:val="16"/>
              </w:rPr>
            </w:pPr>
            <w:r w:rsidRPr="00B270F6">
              <w:rPr>
                <w:sz w:val="16"/>
              </w:rPr>
              <w:t xml:space="preserve">Indeling wordt ondersteund door een </w:t>
            </w:r>
            <w:r w:rsidRPr="00B30353">
              <w:rPr>
                <w:sz w:val="16"/>
              </w:rPr>
              <w:t>IHM</w:t>
            </w:r>
            <w:r w:rsidRPr="00B270F6">
              <w:rPr>
                <w:sz w:val="16"/>
              </w:rPr>
              <w:t xml:space="preserve">, waarin het verschil </w:t>
            </w:r>
            <w:r w:rsidRPr="00804C0B">
              <w:rPr>
                <w:sz w:val="16"/>
              </w:rPr>
              <w:t>tussen groep 4, 5 (referentie) en 6</w:t>
            </w:r>
            <w:r w:rsidRPr="00B270F6">
              <w:rPr>
                <w:sz w:val="16"/>
              </w:rPr>
              <w:t xml:space="preserve"> wordt uitgewerkt. </w:t>
            </w:r>
          </w:p>
        </w:tc>
      </w:tr>
      <w:tr w:rsidR="00024927" w:rsidRPr="000C3278">
        <w:trPr>
          <w:trHeight w:val="257"/>
        </w:trPr>
        <w:tc>
          <w:tcPr>
            <w:tcW w:w="9639" w:type="dxa"/>
            <w:gridSpan w:val="4"/>
            <w:tcBorders>
              <w:top w:val="single" w:sz="4" w:space="0" w:color="auto"/>
              <w:bottom w:val="single" w:sz="4" w:space="0" w:color="auto"/>
            </w:tcBorders>
            <w:tcMar>
              <w:top w:w="57" w:type="dxa"/>
              <w:bottom w:w="57" w:type="dxa"/>
            </w:tcMar>
          </w:tcPr>
          <w:p w:rsidR="00024927" w:rsidRPr="000C3278" w:rsidRDefault="00024927" w:rsidP="00024927">
            <w:pPr>
              <w:spacing w:before="60" w:after="60" w:line="240" w:lineRule="auto"/>
              <w:rPr>
                <w:b/>
                <w:i/>
                <w:color w:val="B80526"/>
                <w:sz w:val="16"/>
              </w:rPr>
            </w:pPr>
            <w:r w:rsidRPr="000C3278">
              <w:rPr>
                <w:b/>
                <w:i/>
                <w:color w:val="B80526"/>
                <w:sz w:val="16"/>
              </w:rPr>
              <w:t>Organisatie</w:t>
            </w:r>
          </w:p>
          <w:p w:rsidR="00024927" w:rsidRPr="000C3278" w:rsidRDefault="00024927" w:rsidP="00024927">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024927" w:rsidRPr="000C3278" w:rsidRDefault="00024927" w:rsidP="00024927">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1 tot 2 (parttime) medewerkers (vaktechnisch)</w:t>
            </w:r>
            <w:r w:rsidRPr="000C3278">
              <w:rPr>
                <w:sz w:val="16"/>
              </w:rPr>
              <w:t>.</w:t>
            </w:r>
          </w:p>
        </w:tc>
      </w:tr>
      <w:tr w:rsidR="00024927"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024927" w:rsidRPr="000C3278" w:rsidRDefault="00024927" w:rsidP="00024927">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024927" w:rsidRPr="000C3278" w:rsidRDefault="00024927" w:rsidP="00024927">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024927" w:rsidRPr="000C3278" w:rsidRDefault="00024927" w:rsidP="00024927">
            <w:pPr>
              <w:spacing w:line="240" w:lineRule="auto"/>
              <w:ind w:left="113" w:hanging="113"/>
              <w:rPr>
                <w:color w:val="B80526"/>
                <w:sz w:val="16"/>
              </w:rPr>
            </w:pPr>
            <w:r w:rsidRPr="000C3278">
              <w:rPr>
                <w:b/>
                <w:i/>
                <w:color w:val="B80526"/>
                <w:sz w:val="16"/>
              </w:rPr>
              <w:t>Resultaatindicatoren</w:t>
            </w:r>
          </w:p>
        </w:tc>
      </w:tr>
      <w:tr w:rsidR="00024927" w:rsidRPr="000C3278">
        <w:tc>
          <w:tcPr>
            <w:tcW w:w="2181" w:type="dxa"/>
            <w:tcBorders>
              <w:top w:val="single" w:sz="4" w:space="0" w:color="auto"/>
              <w:bottom w:val="single" w:sz="4" w:space="0" w:color="auto"/>
            </w:tcBorders>
            <w:tcMar>
              <w:top w:w="57" w:type="dxa"/>
              <w:bottom w:w="57" w:type="dxa"/>
            </w:tcMar>
          </w:tcPr>
          <w:p w:rsidR="00024927" w:rsidRPr="00763127" w:rsidRDefault="00024927" w:rsidP="00024927">
            <w:pPr>
              <w:spacing w:line="240" w:lineRule="auto"/>
              <w:ind w:left="284" w:hanging="284"/>
              <w:rPr>
                <w:sz w:val="16"/>
              </w:rPr>
            </w:pPr>
            <w:r>
              <w:rPr>
                <w:sz w:val="16"/>
              </w:rPr>
              <w:t>1.</w:t>
            </w:r>
            <w:r>
              <w:rPr>
                <w:sz w:val="16"/>
              </w:rPr>
              <w:tab/>
            </w:r>
            <w:r w:rsidRPr="00763127">
              <w:rPr>
                <w:sz w:val="16"/>
              </w:rPr>
              <w:t>Toezien op en bereiding van gerechten/ gerechtgedeelten</w:t>
            </w:r>
          </w:p>
        </w:tc>
        <w:tc>
          <w:tcPr>
            <w:tcW w:w="4556" w:type="dxa"/>
            <w:gridSpan w:val="2"/>
            <w:tcBorders>
              <w:top w:val="single" w:sz="4" w:space="0" w:color="auto"/>
              <w:bottom w:val="single" w:sz="4" w:space="0" w:color="auto"/>
            </w:tcBorders>
            <w:tcMar>
              <w:top w:w="57" w:type="dxa"/>
              <w:bottom w:w="57" w:type="dxa"/>
            </w:tcMar>
          </w:tcPr>
          <w:p w:rsidR="00024927" w:rsidRPr="002B293C" w:rsidRDefault="00024927" w:rsidP="00024927">
            <w:pPr>
              <w:spacing w:line="240" w:lineRule="auto"/>
              <w:ind w:left="284" w:hanging="284"/>
              <w:rPr>
                <w:sz w:val="16"/>
              </w:rPr>
            </w:pPr>
            <w:r w:rsidRPr="002B293C">
              <w:rPr>
                <w:sz w:val="16"/>
              </w:rPr>
              <w:t>-</w:t>
            </w:r>
            <w:r w:rsidRPr="002B293C">
              <w:rPr>
                <w:sz w:val="16"/>
              </w:rPr>
              <w:tab/>
              <w:t xml:space="preserve">verrichten van voorbereidende werkzaamheden, zoals wassen, snijden, (voor)koken, mengen, roeren e.d; </w:t>
            </w:r>
          </w:p>
          <w:p w:rsidR="00024927" w:rsidRPr="002B293C" w:rsidRDefault="00024927" w:rsidP="00024927">
            <w:pPr>
              <w:spacing w:line="240" w:lineRule="auto"/>
              <w:ind w:left="284" w:hanging="284"/>
              <w:rPr>
                <w:sz w:val="16"/>
              </w:rPr>
            </w:pPr>
            <w:r w:rsidRPr="002B293C">
              <w:rPr>
                <w:sz w:val="16"/>
              </w:rPr>
              <w:t>-</w:t>
            </w:r>
            <w:r w:rsidRPr="002B293C">
              <w:rPr>
                <w:sz w:val="16"/>
              </w:rPr>
              <w:tab/>
              <w:t>beoordelen van de kwaliteit van te gebruiken producten/ingrediënten (versheid, houdbaarheid e.d.), klaarzetten van hulpmiddelen;</w:t>
            </w:r>
          </w:p>
          <w:p w:rsidR="00024927" w:rsidRPr="002B293C" w:rsidRDefault="00024927" w:rsidP="00024927">
            <w:pPr>
              <w:spacing w:line="240" w:lineRule="auto"/>
              <w:ind w:left="284" w:hanging="284"/>
              <w:rPr>
                <w:sz w:val="16"/>
              </w:rPr>
            </w:pPr>
            <w:r w:rsidRPr="002B293C">
              <w:rPr>
                <w:sz w:val="16"/>
              </w:rPr>
              <w:t>-</w:t>
            </w:r>
            <w:r w:rsidRPr="002B293C">
              <w:rPr>
                <w:sz w:val="16"/>
              </w:rPr>
              <w:tab/>
              <w:t>uitvoeren van de bereidingen, bewaken/controleren van de kwaliteit, gaarheid, smaak, kleur, vloeibaarheid e.d. en uitvoeren van bijstellingen/bijdoseringen;</w:t>
            </w:r>
          </w:p>
          <w:p w:rsidR="00024927" w:rsidRPr="002B293C" w:rsidRDefault="00024927" w:rsidP="00024927">
            <w:pPr>
              <w:spacing w:line="240" w:lineRule="auto"/>
              <w:ind w:left="284" w:hanging="284"/>
              <w:rPr>
                <w:sz w:val="16"/>
              </w:rPr>
            </w:pPr>
            <w:r w:rsidRPr="002B293C">
              <w:rPr>
                <w:sz w:val="16"/>
              </w:rPr>
              <w:t>-</w:t>
            </w:r>
            <w:r w:rsidRPr="002B293C">
              <w:rPr>
                <w:sz w:val="16"/>
              </w:rPr>
              <w:tab/>
              <w:t>doorgeefgereed (laten) maken van bestellingen door het uitvoeren van à la minute-kookwerkzaamheden, portioneren en garneren;</w:t>
            </w:r>
          </w:p>
          <w:p w:rsidR="00024927" w:rsidRPr="002B293C" w:rsidRDefault="00024927" w:rsidP="00024927">
            <w:pPr>
              <w:spacing w:line="240" w:lineRule="auto"/>
              <w:ind w:left="284" w:hanging="284"/>
              <w:rPr>
                <w:sz w:val="16"/>
              </w:rPr>
            </w:pPr>
            <w:r w:rsidRPr="002B293C">
              <w:rPr>
                <w:sz w:val="16"/>
              </w:rPr>
              <w:t>-</w:t>
            </w:r>
            <w:r w:rsidRPr="002B293C">
              <w:rPr>
                <w:sz w:val="16"/>
              </w:rPr>
              <w:tab/>
              <w:t>toezien op de werkzaamheden van de hulpkracht(en), geven van aanwijzingen en instructies;</w:t>
            </w:r>
          </w:p>
          <w:p w:rsidR="00024927" w:rsidRPr="00905785" w:rsidRDefault="00024927" w:rsidP="00024927">
            <w:pPr>
              <w:spacing w:line="240" w:lineRule="auto"/>
              <w:ind w:left="284" w:hanging="284"/>
              <w:rPr>
                <w:sz w:val="16"/>
              </w:rPr>
            </w:pPr>
            <w:r w:rsidRPr="002B293C">
              <w:rPr>
                <w:sz w:val="16"/>
              </w:rPr>
              <w:t>-</w:t>
            </w:r>
            <w:r w:rsidRPr="002B293C">
              <w:rPr>
                <w:sz w:val="16"/>
              </w:rPr>
              <w:tab/>
              <w:t>toezien op de naleving van de voorschriften op het gebied van veiligheid, Arbo, HACCP en werk- en presentatiemethoden (huisstijl).</w:t>
            </w:r>
          </w:p>
        </w:tc>
        <w:tc>
          <w:tcPr>
            <w:tcW w:w="2902" w:type="dxa"/>
            <w:tcBorders>
              <w:top w:val="single" w:sz="4" w:space="0" w:color="auto"/>
              <w:bottom w:val="single" w:sz="4" w:space="0" w:color="auto"/>
            </w:tcBorders>
            <w:tcMar>
              <w:top w:w="57" w:type="dxa"/>
              <w:bottom w:w="57" w:type="dxa"/>
            </w:tcMar>
          </w:tcPr>
          <w:p w:rsidR="00024927" w:rsidRPr="00763127" w:rsidRDefault="00024927" w:rsidP="00024927">
            <w:pPr>
              <w:spacing w:line="240" w:lineRule="auto"/>
              <w:ind w:left="284" w:hanging="284"/>
              <w:rPr>
                <w:sz w:val="16"/>
              </w:rPr>
            </w:pPr>
            <w:r>
              <w:rPr>
                <w:sz w:val="16"/>
              </w:rPr>
              <w:t>-</w:t>
            </w:r>
            <w:r>
              <w:rPr>
                <w:sz w:val="16"/>
              </w:rPr>
              <w:tab/>
            </w:r>
            <w:r w:rsidRPr="00763127">
              <w:rPr>
                <w:sz w:val="16"/>
              </w:rPr>
              <w:t xml:space="preserve">conform voorschriften (HACCP, </w:t>
            </w:r>
            <w:r>
              <w:rPr>
                <w:sz w:val="16"/>
              </w:rPr>
              <w:t>Arbo, veiligheid</w:t>
            </w:r>
            <w:r w:rsidRPr="00763127">
              <w:rPr>
                <w:sz w:val="16"/>
              </w:rPr>
              <w:t xml:space="preserve"> e.d.);</w:t>
            </w:r>
          </w:p>
          <w:p w:rsidR="00024927" w:rsidRPr="00763127" w:rsidRDefault="00024927" w:rsidP="00024927">
            <w:pPr>
              <w:spacing w:line="240" w:lineRule="auto"/>
              <w:ind w:left="284" w:hanging="284"/>
              <w:rPr>
                <w:sz w:val="16"/>
              </w:rPr>
            </w:pPr>
            <w:r w:rsidRPr="00763127">
              <w:rPr>
                <w:sz w:val="16"/>
              </w:rPr>
              <w:t>-</w:t>
            </w:r>
            <w:r>
              <w:rPr>
                <w:sz w:val="16"/>
              </w:rPr>
              <w:tab/>
            </w:r>
            <w:r w:rsidRPr="00763127">
              <w:rPr>
                <w:sz w:val="16"/>
              </w:rPr>
              <w:t>conform (werk)instructies (recepten e.d.);</w:t>
            </w:r>
          </w:p>
          <w:p w:rsidR="00024927" w:rsidRPr="00763127" w:rsidRDefault="00024927" w:rsidP="00024927">
            <w:pPr>
              <w:spacing w:line="240" w:lineRule="auto"/>
              <w:ind w:left="284" w:hanging="284"/>
              <w:rPr>
                <w:sz w:val="16"/>
              </w:rPr>
            </w:pPr>
            <w:r w:rsidRPr="00763127">
              <w:rPr>
                <w:sz w:val="16"/>
              </w:rPr>
              <w:t>-</w:t>
            </w:r>
            <w:r>
              <w:rPr>
                <w:sz w:val="16"/>
              </w:rPr>
              <w:tab/>
            </w:r>
            <w:r w:rsidRPr="00763127">
              <w:rPr>
                <w:sz w:val="16"/>
              </w:rPr>
              <w:t>conform planning;</w:t>
            </w:r>
          </w:p>
          <w:p w:rsidR="00024927" w:rsidRPr="00763127" w:rsidRDefault="00024927" w:rsidP="00024927">
            <w:pPr>
              <w:spacing w:line="240" w:lineRule="auto"/>
              <w:ind w:left="284" w:hanging="284"/>
              <w:rPr>
                <w:sz w:val="16"/>
              </w:rPr>
            </w:pPr>
            <w:r w:rsidRPr="00763127">
              <w:rPr>
                <w:sz w:val="16"/>
              </w:rPr>
              <w:t>-</w:t>
            </w:r>
            <w:r>
              <w:rPr>
                <w:sz w:val="16"/>
              </w:rPr>
              <w:tab/>
            </w:r>
            <w:r w:rsidRPr="00763127">
              <w:rPr>
                <w:sz w:val="16"/>
              </w:rPr>
              <w:t>efficiency keukenproces;</w:t>
            </w:r>
          </w:p>
          <w:p w:rsidR="00024927" w:rsidRPr="00763127" w:rsidRDefault="00024927" w:rsidP="00024927">
            <w:pPr>
              <w:spacing w:line="240" w:lineRule="auto"/>
              <w:ind w:left="284" w:hanging="284"/>
              <w:rPr>
                <w:sz w:val="16"/>
              </w:rPr>
            </w:pPr>
            <w:r w:rsidRPr="00763127">
              <w:rPr>
                <w:sz w:val="16"/>
              </w:rPr>
              <w:t>-</w:t>
            </w:r>
            <w:r>
              <w:rPr>
                <w:sz w:val="16"/>
              </w:rPr>
              <w:tab/>
            </w:r>
            <w:r w:rsidRPr="00763127">
              <w:rPr>
                <w:sz w:val="16"/>
              </w:rPr>
              <w:t>kwaliteit bereiding (tevredenheid gasten).</w:t>
            </w:r>
          </w:p>
        </w:tc>
      </w:tr>
      <w:tr w:rsidR="00024927" w:rsidRPr="000C3278">
        <w:tc>
          <w:tcPr>
            <w:tcW w:w="2181" w:type="dxa"/>
            <w:tcBorders>
              <w:top w:val="single" w:sz="4" w:space="0" w:color="auto"/>
              <w:bottom w:val="single" w:sz="4" w:space="0" w:color="auto"/>
            </w:tcBorders>
            <w:tcMar>
              <w:top w:w="57" w:type="dxa"/>
              <w:bottom w:w="57" w:type="dxa"/>
            </w:tcMar>
          </w:tcPr>
          <w:p w:rsidR="00024927" w:rsidRPr="00763127" w:rsidRDefault="00024927" w:rsidP="00024927">
            <w:pPr>
              <w:spacing w:line="240" w:lineRule="auto"/>
              <w:ind w:left="284" w:hanging="284"/>
              <w:rPr>
                <w:sz w:val="16"/>
              </w:rPr>
            </w:pPr>
            <w:r>
              <w:rPr>
                <w:sz w:val="16"/>
              </w:rPr>
              <w:t>2.</w:t>
            </w:r>
            <w:r>
              <w:rPr>
                <w:sz w:val="16"/>
              </w:rPr>
              <w:tab/>
            </w:r>
            <w:r w:rsidRPr="00763127">
              <w:rPr>
                <w:sz w:val="16"/>
              </w:rPr>
              <w:t>Borging voorraad en dagelijkse afroep</w:t>
            </w:r>
          </w:p>
        </w:tc>
        <w:tc>
          <w:tcPr>
            <w:tcW w:w="4556" w:type="dxa"/>
            <w:gridSpan w:val="2"/>
            <w:tcBorders>
              <w:top w:val="single" w:sz="4" w:space="0" w:color="auto"/>
              <w:bottom w:val="single" w:sz="4" w:space="0" w:color="auto"/>
            </w:tcBorders>
            <w:tcMar>
              <w:top w:w="57" w:type="dxa"/>
              <w:bottom w:w="57" w:type="dxa"/>
            </w:tcMar>
          </w:tcPr>
          <w:p w:rsidR="00024927" w:rsidRPr="002B293C" w:rsidRDefault="00024927" w:rsidP="00024927">
            <w:pPr>
              <w:spacing w:line="240" w:lineRule="auto"/>
              <w:ind w:left="284" w:hanging="284"/>
              <w:rPr>
                <w:sz w:val="16"/>
              </w:rPr>
            </w:pPr>
            <w:r w:rsidRPr="002B293C">
              <w:rPr>
                <w:sz w:val="16"/>
              </w:rPr>
              <w:t>-</w:t>
            </w:r>
            <w:r w:rsidRPr="002B293C">
              <w:rPr>
                <w:sz w:val="16"/>
              </w:rPr>
              <w:tab/>
              <w:t xml:space="preserve">plannen van de dagelijkse werkzaamheden en bestellen van voedingsmiddelen en andere voorraadaanvullingen bij vooral vaste leveranciers tegen vaste condities; </w:t>
            </w:r>
          </w:p>
          <w:p w:rsidR="00024927" w:rsidRPr="002B293C" w:rsidRDefault="00024927" w:rsidP="00024927">
            <w:pPr>
              <w:spacing w:line="240" w:lineRule="auto"/>
              <w:ind w:left="284" w:hanging="284"/>
              <w:rPr>
                <w:sz w:val="16"/>
              </w:rPr>
            </w:pPr>
            <w:r w:rsidRPr="002B293C">
              <w:rPr>
                <w:sz w:val="16"/>
              </w:rPr>
              <w:t>-</w:t>
            </w:r>
            <w:r w:rsidRPr="002B293C">
              <w:rPr>
                <w:sz w:val="16"/>
              </w:rPr>
              <w:tab/>
              <w:t xml:space="preserve">ontvangen, controleren en opslaan van bestelde voedingsmiddelen en andere artikelen; </w:t>
            </w:r>
          </w:p>
          <w:p w:rsidR="00024927" w:rsidRPr="00905785" w:rsidRDefault="00024927" w:rsidP="00024927">
            <w:pPr>
              <w:spacing w:line="240" w:lineRule="auto"/>
              <w:ind w:left="284" w:hanging="284"/>
              <w:rPr>
                <w:sz w:val="16"/>
              </w:rPr>
            </w:pPr>
            <w:r w:rsidRPr="002B293C">
              <w:rPr>
                <w:sz w:val="16"/>
              </w:rPr>
              <w:t>-</w:t>
            </w:r>
            <w:r w:rsidRPr="002B293C">
              <w:rPr>
                <w:sz w:val="16"/>
              </w:rPr>
              <w:tab/>
              <w:t>bewaken van houdbaarheid en hygiëne.</w:t>
            </w:r>
          </w:p>
        </w:tc>
        <w:tc>
          <w:tcPr>
            <w:tcW w:w="2902" w:type="dxa"/>
            <w:tcBorders>
              <w:top w:val="single" w:sz="4" w:space="0" w:color="auto"/>
              <w:bottom w:val="single" w:sz="4" w:space="0" w:color="auto"/>
            </w:tcBorders>
            <w:tcMar>
              <w:top w:w="57" w:type="dxa"/>
              <w:bottom w:w="57" w:type="dxa"/>
            </w:tcMar>
          </w:tcPr>
          <w:p w:rsidR="00024927" w:rsidRPr="00763127" w:rsidRDefault="00024927" w:rsidP="00024927">
            <w:pPr>
              <w:spacing w:line="240" w:lineRule="auto"/>
              <w:ind w:left="284" w:hanging="284"/>
              <w:rPr>
                <w:sz w:val="16"/>
              </w:rPr>
            </w:pPr>
            <w:r w:rsidRPr="00763127">
              <w:rPr>
                <w:sz w:val="16"/>
              </w:rPr>
              <w:t>-</w:t>
            </w:r>
            <w:r w:rsidRPr="00763127">
              <w:rPr>
                <w:sz w:val="16"/>
              </w:rPr>
              <w:tab/>
              <w:t>voldoende voorraad;</w:t>
            </w:r>
          </w:p>
          <w:p w:rsidR="00024927" w:rsidRPr="00763127" w:rsidRDefault="00024927" w:rsidP="00024927">
            <w:pPr>
              <w:spacing w:line="240" w:lineRule="auto"/>
              <w:ind w:left="284" w:hanging="284"/>
              <w:rPr>
                <w:sz w:val="16"/>
              </w:rPr>
            </w:pPr>
            <w:r w:rsidRPr="00763127">
              <w:rPr>
                <w:sz w:val="16"/>
              </w:rPr>
              <w:t>-</w:t>
            </w:r>
            <w:r>
              <w:rPr>
                <w:sz w:val="16"/>
              </w:rPr>
              <w:tab/>
            </w:r>
            <w:r w:rsidRPr="00763127">
              <w:rPr>
                <w:sz w:val="16"/>
              </w:rPr>
              <w:t>tijdig doorgegeven bestellingen;</w:t>
            </w:r>
          </w:p>
          <w:p w:rsidR="00024927" w:rsidRPr="00763127" w:rsidRDefault="00024927" w:rsidP="00024927">
            <w:pPr>
              <w:spacing w:line="240" w:lineRule="auto"/>
              <w:ind w:left="284" w:hanging="284"/>
              <w:rPr>
                <w:sz w:val="16"/>
              </w:rPr>
            </w:pPr>
            <w:r>
              <w:rPr>
                <w:sz w:val="16"/>
              </w:rPr>
              <w:t>-</w:t>
            </w:r>
            <w:r>
              <w:rPr>
                <w:sz w:val="16"/>
              </w:rPr>
              <w:tab/>
            </w:r>
            <w:r w:rsidRPr="00763127">
              <w:rPr>
                <w:sz w:val="16"/>
              </w:rPr>
              <w:t>juiste opslag artikelen;</w:t>
            </w:r>
          </w:p>
          <w:p w:rsidR="00024927" w:rsidRPr="00763127" w:rsidRDefault="00024927" w:rsidP="00024927">
            <w:pPr>
              <w:spacing w:line="240" w:lineRule="auto"/>
              <w:ind w:left="284" w:hanging="284"/>
              <w:rPr>
                <w:sz w:val="16"/>
              </w:rPr>
            </w:pPr>
            <w:r>
              <w:rPr>
                <w:sz w:val="16"/>
              </w:rPr>
              <w:t>-</w:t>
            </w:r>
            <w:r>
              <w:rPr>
                <w:sz w:val="16"/>
              </w:rPr>
              <w:tab/>
            </w:r>
            <w:r w:rsidRPr="00763127">
              <w:rPr>
                <w:sz w:val="16"/>
              </w:rPr>
              <w:t>conform fifo-principe.</w:t>
            </w:r>
          </w:p>
        </w:tc>
      </w:tr>
      <w:tr w:rsidR="00024927" w:rsidRPr="000C3278">
        <w:tc>
          <w:tcPr>
            <w:tcW w:w="2181" w:type="dxa"/>
            <w:tcBorders>
              <w:top w:val="single" w:sz="4" w:space="0" w:color="auto"/>
              <w:bottom w:val="single" w:sz="4" w:space="0" w:color="auto"/>
            </w:tcBorders>
            <w:tcMar>
              <w:top w:w="57" w:type="dxa"/>
              <w:bottom w:w="57" w:type="dxa"/>
            </w:tcMar>
          </w:tcPr>
          <w:p w:rsidR="00024927" w:rsidRPr="00763127" w:rsidRDefault="00024927" w:rsidP="00024927">
            <w:pPr>
              <w:spacing w:line="240" w:lineRule="auto"/>
              <w:ind w:left="284" w:hanging="284"/>
              <w:rPr>
                <w:sz w:val="16"/>
              </w:rPr>
            </w:pPr>
            <w:r>
              <w:rPr>
                <w:sz w:val="16"/>
              </w:rPr>
              <w:t>3.</w:t>
            </w:r>
            <w:r>
              <w:rPr>
                <w:sz w:val="16"/>
              </w:rPr>
              <w:tab/>
              <w:t>Kwaliteits</w:t>
            </w:r>
            <w:r>
              <w:rPr>
                <w:sz w:val="16"/>
              </w:rPr>
              <w:softHyphen/>
            </w:r>
            <w:r w:rsidRPr="00763127">
              <w:rPr>
                <w:sz w:val="16"/>
              </w:rPr>
              <w:t>verbetering en optimalisatie</w:t>
            </w:r>
          </w:p>
        </w:tc>
        <w:tc>
          <w:tcPr>
            <w:tcW w:w="4556" w:type="dxa"/>
            <w:gridSpan w:val="2"/>
            <w:tcBorders>
              <w:top w:val="single" w:sz="4" w:space="0" w:color="auto"/>
              <w:bottom w:val="single" w:sz="4" w:space="0" w:color="auto"/>
            </w:tcBorders>
            <w:tcMar>
              <w:top w:w="57" w:type="dxa"/>
              <w:bottom w:w="57" w:type="dxa"/>
            </w:tcMar>
          </w:tcPr>
          <w:p w:rsidR="00024927" w:rsidRPr="002B293C" w:rsidRDefault="00024927" w:rsidP="00024927">
            <w:pPr>
              <w:spacing w:line="240" w:lineRule="auto"/>
              <w:ind w:left="284" w:hanging="284"/>
              <w:rPr>
                <w:sz w:val="16"/>
              </w:rPr>
            </w:pPr>
            <w:r w:rsidRPr="002B293C">
              <w:rPr>
                <w:sz w:val="16"/>
              </w:rPr>
              <w:t>-</w:t>
            </w:r>
            <w:r w:rsidRPr="002B293C">
              <w:rPr>
                <w:sz w:val="16"/>
              </w:rPr>
              <w:tab/>
              <w:t>controleren en verantwoorden van verbruikte hoeveelhe</w:t>
            </w:r>
            <w:r>
              <w:rPr>
                <w:sz w:val="16"/>
              </w:rPr>
              <w:t>den grondstoffen en (half)fabric</w:t>
            </w:r>
            <w:r w:rsidRPr="002B293C">
              <w:rPr>
                <w:sz w:val="16"/>
              </w:rPr>
              <w:t>aten;</w:t>
            </w:r>
          </w:p>
          <w:p w:rsidR="00024927" w:rsidRPr="002B293C" w:rsidRDefault="00024927" w:rsidP="00024927">
            <w:pPr>
              <w:spacing w:line="240" w:lineRule="auto"/>
              <w:ind w:left="284" w:hanging="284"/>
              <w:rPr>
                <w:sz w:val="16"/>
              </w:rPr>
            </w:pPr>
            <w:r w:rsidRPr="002B293C">
              <w:rPr>
                <w:sz w:val="16"/>
              </w:rPr>
              <w:t>-</w:t>
            </w:r>
            <w:r w:rsidRPr="002B293C">
              <w:rPr>
                <w:sz w:val="16"/>
              </w:rPr>
              <w:tab/>
              <w:t xml:space="preserve">leveren van inbreng voor de te voeren kaart, menu’s, werkinstructies e.d.; </w:t>
            </w:r>
          </w:p>
          <w:p w:rsidR="00024927" w:rsidRPr="002B293C" w:rsidRDefault="00024927" w:rsidP="00024927">
            <w:pPr>
              <w:spacing w:line="240" w:lineRule="auto"/>
              <w:ind w:left="284" w:hanging="284"/>
              <w:rPr>
                <w:sz w:val="16"/>
              </w:rPr>
            </w:pPr>
            <w:r w:rsidRPr="002B293C">
              <w:rPr>
                <w:sz w:val="16"/>
              </w:rPr>
              <w:t>-</w:t>
            </w:r>
            <w:r w:rsidRPr="002B293C">
              <w:rPr>
                <w:sz w:val="16"/>
              </w:rPr>
              <w:tab/>
              <w:t>ontwikkelen/aanpassen van recepten, maken van calculaties e.d. en bespreken van afwijkende menu’s voor partijen;</w:t>
            </w:r>
          </w:p>
          <w:p w:rsidR="00024927" w:rsidRPr="00905785" w:rsidRDefault="00024927" w:rsidP="00024927">
            <w:pPr>
              <w:spacing w:line="240" w:lineRule="auto"/>
              <w:ind w:left="284" w:hanging="284"/>
              <w:rPr>
                <w:sz w:val="16"/>
              </w:rPr>
            </w:pPr>
            <w:r w:rsidRPr="002B293C">
              <w:rPr>
                <w:sz w:val="16"/>
              </w:rPr>
              <w:t>-</w:t>
            </w:r>
            <w:r w:rsidRPr="002B293C">
              <w:rPr>
                <w:sz w:val="16"/>
              </w:rPr>
              <w:tab/>
              <w:t>uitwerken van voorstellen in receptuurinstructies e.d.</w:t>
            </w:r>
          </w:p>
        </w:tc>
        <w:tc>
          <w:tcPr>
            <w:tcW w:w="2902" w:type="dxa"/>
            <w:tcBorders>
              <w:top w:val="single" w:sz="4" w:space="0" w:color="auto"/>
              <w:bottom w:val="single" w:sz="4" w:space="0" w:color="auto"/>
            </w:tcBorders>
            <w:tcMar>
              <w:top w:w="57" w:type="dxa"/>
              <w:bottom w:w="57" w:type="dxa"/>
            </w:tcMar>
          </w:tcPr>
          <w:p w:rsidR="00024927" w:rsidRPr="00763127" w:rsidRDefault="00024927" w:rsidP="00024927">
            <w:pPr>
              <w:spacing w:line="240" w:lineRule="auto"/>
              <w:ind w:left="284" w:hanging="284"/>
              <w:rPr>
                <w:sz w:val="16"/>
              </w:rPr>
            </w:pPr>
            <w:r>
              <w:rPr>
                <w:sz w:val="16"/>
              </w:rPr>
              <w:t>-</w:t>
            </w:r>
            <w:r>
              <w:rPr>
                <w:sz w:val="16"/>
              </w:rPr>
              <w:tab/>
            </w:r>
            <w:r w:rsidRPr="00763127">
              <w:rPr>
                <w:sz w:val="16"/>
              </w:rPr>
              <w:t>tijdige/juiste verantwoording verbruik;</w:t>
            </w:r>
          </w:p>
          <w:p w:rsidR="00024927" w:rsidRPr="00763127" w:rsidRDefault="00024927" w:rsidP="00024927">
            <w:pPr>
              <w:spacing w:line="240" w:lineRule="auto"/>
              <w:ind w:left="284" w:hanging="284"/>
              <w:rPr>
                <w:sz w:val="16"/>
              </w:rPr>
            </w:pPr>
            <w:r w:rsidRPr="00763127">
              <w:rPr>
                <w:sz w:val="16"/>
              </w:rPr>
              <w:t>-</w:t>
            </w:r>
            <w:r>
              <w:rPr>
                <w:sz w:val="16"/>
              </w:rPr>
              <w:tab/>
            </w:r>
            <w:r w:rsidRPr="00763127">
              <w:rPr>
                <w:sz w:val="16"/>
              </w:rPr>
              <w:t>aantal ingebrachte voorstellen;</w:t>
            </w:r>
          </w:p>
          <w:p w:rsidR="00024927" w:rsidRPr="00763127" w:rsidRDefault="00024927" w:rsidP="00024927">
            <w:pPr>
              <w:spacing w:line="240" w:lineRule="auto"/>
              <w:ind w:left="284" w:hanging="284"/>
              <w:rPr>
                <w:sz w:val="16"/>
              </w:rPr>
            </w:pPr>
            <w:r>
              <w:rPr>
                <w:sz w:val="16"/>
              </w:rPr>
              <w:t>-</w:t>
            </w:r>
            <w:r>
              <w:rPr>
                <w:sz w:val="16"/>
              </w:rPr>
              <w:tab/>
            </w:r>
            <w:r w:rsidRPr="00763127">
              <w:rPr>
                <w:sz w:val="16"/>
              </w:rPr>
              <w:t>uniforme toepassing instructies;</w:t>
            </w:r>
          </w:p>
          <w:p w:rsidR="00024927" w:rsidRPr="00763127" w:rsidRDefault="00024927" w:rsidP="00024927">
            <w:pPr>
              <w:spacing w:line="240" w:lineRule="auto"/>
              <w:ind w:left="284" w:hanging="284"/>
              <w:rPr>
                <w:sz w:val="16"/>
              </w:rPr>
            </w:pPr>
            <w:r>
              <w:rPr>
                <w:sz w:val="16"/>
              </w:rPr>
              <w:t>-</w:t>
            </w:r>
            <w:r>
              <w:rPr>
                <w:sz w:val="16"/>
              </w:rPr>
              <w:tab/>
            </w:r>
            <w:r w:rsidRPr="00763127">
              <w:rPr>
                <w:sz w:val="16"/>
              </w:rPr>
              <w:t>aantal overgenomen voorstellen.</w:t>
            </w:r>
          </w:p>
        </w:tc>
      </w:tr>
      <w:tr w:rsidR="00024927" w:rsidRPr="000C3278">
        <w:tc>
          <w:tcPr>
            <w:tcW w:w="2181" w:type="dxa"/>
            <w:tcBorders>
              <w:top w:val="single" w:sz="4" w:space="0" w:color="auto"/>
              <w:bottom w:val="single" w:sz="4" w:space="0" w:color="auto"/>
            </w:tcBorders>
            <w:tcMar>
              <w:top w:w="57" w:type="dxa"/>
              <w:bottom w:w="57" w:type="dxa"/>
            </w:tcMar>
          </w:tcPr>
          <w:p w:rsidR="00024927" w:rsidRDefault="00024927" w:rsidP="00024927">
            <w:pPr>
              <w:spacing w:line="240" w:lineRule="auto"/>
              <w:ind w:left="284" w:hanging="284"/>
              <w:rPr>
                <w:sz w:val="16"/>
              </w:rPr>
            </w:pPr>
            <w:r>
              <w:rPr>
                <w:sz w:val="16"/>
              </w:rPr>
              <w:t>4.</w:t>
            </w:r>
            <w:r>
              <w:rPr>
                <w:sz w:val="16"/>
              </w:rPr>
              <w:tab/>
              <w:t>Opruim- en schoonmaak</w:t>
            </w:r>
            <w:r>
              <w:rPr>
                <w:sz w:val="16"/>
              </w:rPr>
              <w:softHyphen/>
            </w:r>
            <w:r w:rsidRPr="00763127">
              <w:rPr>
                <w:sz w:val="16"/>
              </w:rPr>
              <w:t>werkzaamheden</w:t>
            </w:r>
          </w:p>
          <w:p w:rsidR="00024927" w:rsidRPr="00763127" w:rsidRDefault="00024927" w:rsidP="00024927">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024927" w:rsidRPr="002B293C" w:rsidRDefault="00024927" w:rsidP="00024927">
            <w:pPr>
              <w:spacing w:line="240" w:lineRule="auto"/>
              <w:ind w:left="284" w:hanging="284"/>
              <w:rPr>
                <w:sz w:val="16"/>
              </w:rPr>
            </w:pPr>
            <w:r w:rsidRPr="002B293C">
              <w:rPr>
                <w:sz w:val="16"/>
              </w:rPr>
              <w:t>-</w:t>
            </w:r>
            <w:r w:rsidRPr="002B293C">
              <w:rPr>
                <w:sz w:val="16"/>
              </w:rPr>
              <w:tab/>
              <w:t xml:space="preserve">schoonmaken van de werkomgeving, keukenapparatuur en signaleren van bijzonderheden/mankementen; </w:t>
            </w:r>
          </w:p>
          <w:p w:rsidR="00024927" w:rsidRPr="002B293C" w:rsidRDefault="00024927" w:rsidP="00024927">
            <w:pPr>
              <w:spacing w:line="240" w:lineRule="auto"/>
              <w:ind w:left="284" w:hanging="284"/>
              <w:rPr>
                <w:sz w:val="16"/>
              </w:rPr>
            </w:pPr>
            <w:r w:rsidRPr="002B293C">
              <w:rPr>
                <w:sz w:val="16"/>
              </w:rPr>
              <w:t>-</w:t>
            </w:r>
            <w:r w:rsidRPr="002B293C">
              <w:rPr>
                <w:sz w:val="16"/>
              </w:rPr>
              <w:tab/>
              <w:t>zelfstandig oplossen van kleine storingen;</w:t>
            </w:r>
          </w:p>
          <w:p w:rsidR="00024927" w:rsidRPr="00905785" w:rsidRDefault="00024927" w:rsidP="00024927">
            <w:pPr>
              <w:spacing w:line="240" w:lineRule="auto"/>
              <w:ind w:left="284" w:hanging="284"/>
              <w:rPr>
                <w:sz w:val="16"/>
              </w:rPr>
            </w:pPr>
            <w:r w:rsidRPr="002B293C">
              <w:rPr>
                <w:sz w:val="16"/>
              </w:rPr>
              <w:t>-</w:t>
            </w:r>
            <w:r w:rsidRPr="002B293C">
              <w:rPr>
                <w:sz w:val="16"/>
              </w:rPr>
              <w:tab/>
              <w:t>(laten) afvoeren van afval.</w:t>
            </w:r>
          </w:p>
        </w:tc>
        <w:tc>
          <w:tcPr>
            <w:tcW w:w="2902" w:type="dxa"/>
            <w:tcBorders>
              <w:top w:val="single" w:sz="4" w:space="0" w:color="auto"/>
              <w:bottom w:val="single" w:sz="4" w:space="0" w:color="auto"/>
            </w:tcBorders>
            <w:tcMar>
              <w:top w:w="57" w:type="dxa"/>
              <w:bottom w:w="57" w:type="dxa"/>
            </w:tcMar>
          </w:tcPr>
          <w:p w:rsidR="00024927" w:rsidRPr="00763127" w:rsidRDefault="00024927" w:rsidP="00024927">
            <w:pPr>
              <w:spacing w:line="240" w:lineRule="auto"/>
              <w:ind w:left="284" w:hanging="284"/>
              <w:rPr>
                <w:sz w:val="16"/>
              </w:rPr>
            </w:pPr>
            <w:r>
              <w:rPr>
                <w:sz w:val="16"/>
              </w:rPr>
              <w:t>-</w:t>
            </w:r>
            <w:r>
              <w:rPr>
                <w:sz w:val="16"/>
              </w:rPr>
              <w:tab/>
            </w:r>
            <w:r w:rsidRPr="00763127">
              <w:rPr>
                <w:sz w:val="16"/>
              </w:rPr>
              <w:t>conform planning/rooster;</w:t>
            </w:r>
          </w:p>
          <w:p w:rsidR="00024927" w:rsidRPr="00763127" w:rsidRDefault="00024927" w:rsidP="00024927">
            <w:pPr>
              <w:spacing w:line="240" w:lineRule="auto"/>
              <w:ind w:left="284" w:hanging="284"/>
              <w:rPr>
                <w:sz w:val="16"/>
              </w:rPr>
            </w:pPr>
            <w:r>
              <w:rPr>
                <w:sz w:val="16"/>
              </w:rPr>
              <w:t>-</w:t>
            </w:r>
            <w:r>
              <w:rPr>
                <w:sz w:val="16"/>
              </w:rPr>
              <w:tab/>
            </w:r>
            <w:r w:rsidRPr="00763127">
              <w:rPr>
                <w:sz w:val="16"/>
              </w:rPr>
              <w:t>conform (veiligheid)voorschriften.</w:t>
            </w:r>
          </w:p>
        </w:tc>
      </w:tr>
      <w:tr w:rsidR="00024927"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024927" w:rsidRPr="000C3278" w:rsidRDefault="00024927" w:rsidP="00024927">
            <w:pPr>
              <w:spacing w:after="60" w:line="240" w:lineRule="auto"/>
              <w:rPr>
                <w:b/>
                <w:i/>
                <w:color w:val="B80526"/>
                <w:sz w:val="16"/>
              </w:rPr>
            </w:pPr>
            <w:r w:rsidRPr="000C3278">
              <w:rPr>
                <w:b/>
                <w:i/>
                <w:color w:val="B80526"/>
                <w:sz w:val="16"/>
              </w:rPr>
              <w:t>Bezwarende omstandigheden</w:t>
            </w:r>
          </w:p>
          <w:p w:rsidR="00024927" w:rsidRPr="000C3278" w:rsidRDefault="00024927" w:rsidP="00024927">
            <w:pPr>
              <w:spacing w:line="240" w:lineRule="auto"/>
              <w:ind w:left="212" w:hanging="141"/>
              <w:rPr>
                <w:color w:val="B80526"/>
                <w:sz w:val="16"/>
              </w:rPr>
            </w:pPr>
          </w:p>
        </w:tc>
      </w:tr>
      <w:tr w:rsidR="00024927" w:rsidRPr="000C3278">
        <w:tc>
          <w:tcPr>
            <w:tcW w:w="9639" w:type="dxa"/>
            <w:gridSpan w:val="4"/>
            <w:tcBorders>
              <w:top w:val="single" w:sz="4" w:space="0" w:color="auto"/>
              <w:bottom w:val="single" w:sz="4" w:space="0" w:color="auto"/>
            </w:tcBorders>
            <w:tcMar>
              <w:top w:w="57" w:type="dxa"/>
              <w:bottom w:w="57" w:type="dxa"/>
            </w:tcMar>
          </w:tcPr>
          <w:p w:rsidR="00024927" w:rsidRPr="002B293C" w:rsidRDefault="00024927" w:rsidP="00024927">
            <w:pPr>
              <w:spacing w:line="240" w:lineRule="auto"/>
              <w:ind w:left="284" w:hanging="284"/>
              <w:rPr>
                <w:sz w:val="16"/>
              </w:rPr>
            </w:pPr>
            <w:r w:rsidRPr="00784BA6">
              <w:rPr>
                <w:sz w:val="16"/>
              </w:rPr>
              <w:t>-</w:t>
            </w:r>
            <w:r w:rsidRPr="00784BA6">
              <w:rPr>
                <w:sz w:val="16"/>
              </w:rPr>
              <w:tab/>
            </w:r>
            <w:r w:rsidRPr="002B293C">
              <w:rPr>
                <w:sz w:val="16"/>
              </w:rPr>
              <w:t xml:space="preserve">Krachtsinspanning bij het tillen, verplaatsen van pannen, grondstoffen e.d. </w:t>
            </w:r>
          </w:p>
          <w:p w:rsidR="00024927" w:rsidRPr="002B293C" w:rsidRDefault="00024927" w:rsidP="00024927">
            <w:pPr>
              <w:spacing w:line="240" w:lineRule="auto"/>
              <w:ind w:left="284" w:hanging="284"/>
              <w:rPr>
                <w:sz w:val="16"/>
              </w:rPr>
            </w:pPr>
            <w:r w:rsidRPr="002B293C">
              <w:rPr>
                <w:sz w:val="16"/>
              </w:rPr>
              <w:t>-</w:t>
            </w:r>
            <w:r w:rsidRPr="002B293C">
              <w:rPr>
                <w:sz w:val="16"/>
              </w:rPr>
              <w:tab/>
              <w:t xml:space="preserve">Lopend en staand, en veelal plaatsgebonden werken. </w:t>
            </w:r>
          </w:p>
          <w:p w:rsidR="00024927" w:rsidRPr="002B293C" w:rsidRDefault="00024927" w:rsidP="00024927">
            <w:pPr>
              <w:spacing w:line="240" w:lineRule="auto"/>
              <w:ind w:left="284" w:hanging="284"/>
              <w:rPr>
                <w:sz w:val="16"/>
              </w:rPr>
            </w:pPr>
            <w:r w:rsidRPr="002B293C">
              <w:rPr>
                <w:sz w:val="16"/>
              </w:rPr>
              <w:t>-</w:t>
            </w:r>
            <w:r w:rsidRPr="002B293C">
              <w:rPr>
                <w:sz w:val="16"/>
              </w:rPr>
              <w:tab/>
              <w:t xml:space="preserve">Hitte (warmte-uitstraling) bij het werken aan kooktoestellen. </w:t>
            </w:r>
          </w:p>
          <w:p w:rsidR="00024927" w:rsidRPr="002B293C" w:rsidRDefault="00024927" w:rsidP="00024927">
            <w:pPr>
              <w:spacing w:line="240" w:lineRule="auto"/>
              <w:ind w:left="284" w:hanging="284"/>
              <w:rPr>
                <w:sz w:val="16"/>
              </w:rPr>
            </w:pPr>
            <w:r w:rsidRPr="002B293C">
              <w:rPr>
                <w:sz w:val="16"/>
              </w:rPr>
              <w:t>-</w:t>
            </w:r>
            <w:r w:rsidRPr="002B293C">
              <w:rPr>
                <w:sz w:val="16"/>
              </w:rPr>
              <w:tab/>
              <w:t xml:space="preserve">Soms sprake van werkdruk bij pieken in het werkaanbod. </w:t>
            </w:r>
          </w:p>
          <w:p w:rsidR="00024927" w:rsidRPr="000C3278" w:rsidRDefault="00024927" w:rsidP="00024927">
            <w:pPr>
              <w:spacing w:line="240" w:lineRule="auto"/>
              <w:ind w:left="284" w:hanging="284"/>
              <w:rPr>
                <w:sz w:val="16"/>
              </w:rPr>
            </w:pPr>
            <w:r w:rsidRPr="002B293C">
              <w:rPr>
                <w:sz w:val="16"/>
              </w:rPr>
              <w:t>-</w:t>
            </w:r>
            <w:r w:rsidRPr="002B293C">
              <w:rPr>
                <w:sz w:val="16"/>
              </w:rPr>
              <w:tab/>
              <w:t>Kans op letsel door het hanteren van messen, bedienen van keukenapparatuur, branden aan hete delen en uitglijden over (natte/vette) vloeren.</w:t>
            </w:r>
          </w:p>
        </w:tc>
      </w:tr>
      <w:tr w:rsidR="00024927" w:rsidRPr="000C3278">
        <w:tc>
          <w:tcPr>
            <w:tcW w:w="3009" w:type="dxa"/>
            <w:gridSpan w:val="2"/>
            <w:tcBorders>
              <w:top w:val="single" w:sz="4" w:space="0" w:color="auto"/>
            </w:tcBorders>
            <w:tcMar>
              <w:top w:w="57" w:type="dxa"/>
              <w:bottom w:w="57" w:type="dxa"/>
            </w:tcMar>
            <w:vAlign w:val="center"/>
          </w:tcPr>
          <w:p w:rsidR="00024927" w:rsidRPr="000C3278" w:rsidRDefault="00024927" w:rsidP="00024927">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024927" w:rsidRPr="000C3278" w:rsidRDefault="00024927" w:rsidP="00024927">
            <w:pPr>
              <w:spacing w:line="240" w:lineRule="auto"/>
              <w:rPr>
                <w:sz w:val="16"/>
              </w:rPr>
            </w:pPr>
            <w:r>
              <w:rPr>
                <w:sz w:val="16"/>
              </w:rPr>
              <w:t xml:space="preserve">Functiegroep: </w:t>
            </w:r>
            <w:r>
              <w:rPr>
                <w:sz w:val="16"/>
              </w:rPr>
              <w:tab/>
              <w:t>5</w:t>
            </w:r>
          </w:p>
          <w:p w:rsidR="00024927" w:rsidRPr="000C3278" w:rsidRDefault="00024927" w:rsidP="00024927">
            <w:pPr>
              <w:spacing w:line="240" w:lineRule="auto"/>
              <w:rPr>
                <w:sz w:val="16"/>
              </w:rPr>
            </w:pPr>
            <w:r>
              <w:rPr>
                <w:sz w:val="16"/>
              </w:rPr>
              <w:t xml:space="preserve">zie </w:t>
            </w:r>
            <w:r w:rsidRPr="00DB056D">
              <w:rPr>
                <w:sz w:val="16"/>
              </w:rPr>
              <w:t>IHM-</w:t>
            </w:r>
            <w:r>
              <w:rPr>
                <w:sz w:val="16"/>
              </w:rPr>
              <w:t>bijlage voor functiegroep 4</w:t>
            </w:r>
            <w:r w:rsidRPr="000C3278">
              <w:rPr>
                <w:sz w:val="16"/>
              </w:rPr>
              <w:t xml:space="preserve"> en </w:t>
            </w:r>
            <w:r>
              <w:rPr>
                <w:sz w:val="16"/>
              </w:rPr>
              <w:t>6</w:t>
            </w:r>
            <w:r w:rsidRPr="000C3278">
              <w:rPr>
                <w:sz w:val="16"/>
              </w:rPr>
              <w:t>.</w:t>
            </w:r>
          </w:p>
        </w:tc>
      </w:tr>
    </w:tbl>
    <w:p w:rsidR="00024927" w:rsidRPr="000C3278" w:rsidRDefault="00024927" w:rsidP="00024927">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024927" w:rsidRPr="000C3278">
        <w:trPr>
          <w:trHeight w:val="284"/>
        </w:trPr>
        <w:tc>
          <w:tcPr>
            <w:tcW w:w="9639" w:type="dxa"/>
            <w:shd w:val="clear" w:color="auto" w:fill="B80526"/>
            <w:tcMar>
              <w:top w:w="28" w:type="dxa"/>
              <w:bottom w:w="28" w:type="dxa"/>
            </w:tcMar>
            <w:vAlign w:val="center"/>
          </w:tcPr>
          <w:p w:rsidR="00024927" w:rsidRPr="000C3278" w:rsidRDefault="00024927" w:rsidP="00024927">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024927" w:rsidRPr="00371437">
        <w:tc>
          <w:tcPr>
            <w:tcW w:w="9639" w:type="dxa"/>
          </w:tcPr>
          <w:p w:rsidR="00024927" w:rsidRPr="000C3278" w:rsidRDefault="00024927" w:rsidP="00024927">
            <w:pPr>
              <w:spacing w:before="60" w:after="60" w:line="240" w:lineRule="auto"/>
              <w:rPr>
                <w:b/>
                <w:i/>
                <w:color w:val="B80526"/>
                <w:sz w:val="16"/>
              </w:rPr>
            </w:pPr>
            <w:r w:rsidRPr="000C3278">
              <w:rPr>
                <w:b/>
                <w:i/>
                <w:color w:val="B80526"/>
                <w:sz w:val="16"/>
              </w:rPr>
              <w:t>Kennis en betekenisvolle vaardigheden</w:t>
            </w:r>
          </w:p>
          <w:p w:rsidR="00024927" w:rsidRPr="00784BA6" w:rsidRDefault="00024927" w:rsidP="00024927">
            <w:pPr>
              <w:spacing w:line="240" w:lineRule="auto"/>
              <w:ind w:left="284" w:hanging="284"/>
              <w:rPr>
                <w:sz w:val="16"/>
              </w:rPr>
            </w:pPr>
            <w:r w:rsidRPr="00784BA6">
              <w:rPr>
                <w:sz w:val="16"/>
              </w:rPr>
              <w:t>-</w:t>
            </w:r>
            <w:r w:rsidRPr="00784BA6">
              <w:rPr>
                <w:sz w:val="16"/>
              </w:rPr>
              <w:tab/>
              <w:t>MBO</w:t>
            </w:r>
            <w:r>
              <w:rPr>
                <w:sz w:val="16"/>
              </w:rPr>
              <w:t xml:space="preserve"> niveau 3</w:t>
            </w:r>
            <w:r w:rsidRPr="00784BA6">
              <w:rPr>
                <w:sz w:val="16"/>
              </w:rPr>
              <w:t xml:space="preserve"> werk- en denkniveau;</w:t>
            </w:r>
          </w:p>
          <w:p w:rsidR="00024927" w:rsidRPr="00784BA6" w:rsidRDefault="00024927" w:rsidP="00024927">
            <w:pPr>
              <w:spacing w:line="240" w:lineRule="auto"/>
              <w:ind w:left="284" w:hanging="284"/>
              <w:rPr>
                <w:sz w:val="16"/>
              </w:rPr>
            </w:pPr>
            <w:r w:rsidRPr="00784BA6">
              <w:rPr>
                <w:sz w:val="16"/>
              </w:rPr>
              <w:t>-</w:t>
            </w:r>
            <w:r w:rsidRPr="00784BA6">
              <w:rPr>
                <w:sz w:val="16"/>
              </w:rPr>
              <w:tab/>
              <w:t>aantoonbare kennis van de basis kooktechnieken;</w:t>
            </w:r>
          </w:p>
          <w:p w:rsidR="00024927" w:rsidRPr="00784BA6" w:rsidRDefault="00024927" w:rsidP="00024927">
            <w:pPr>
              <w:spacing w:line="240" w:lineRule="auto"/>
              <w:ind w:left="284" w:hanging="284"/>
              <w:rPr>
                <w:sz w:val="16"/>
              </w:rPr>
            </w:pPr>
            <w:r w:rsidRPr="00784BA6">
              <w:rPr>
                <w:sz w:val="16"/>
              </w:rPr>
              <w:t>-</w:t>
            </w:r>
            <w:r w:rsidRPr="00784BA6">
              <w:rPr>
                <w:sz w:val="16"/>
              </w:rPr>
              <w:tab/>
              <w:t xml:space="preserve">kennis van producten/ingrediënten en (de </w:t>
            </w:r>
            <w:r>
              <w:rPr>
                <w:sz w:val="16"/>
              </w:rPr>
              <w:t>samenstelling van) de menukaart</w:t>
            </w:r>
            <w:r w:rsidRPr="00784BA6">
              <w:rPr>
                <w:sz w:val="16"/>
              </w:rPr>
              <w:t>.</w:t>
            </w:r>
          </w:p>
          <w:p w:rsidR="00024927" w:rsidRPr="000C3278" w:rsidRDefault="00024927" w:rsidP="00024927">
            <w:pPr>
              <w:pBdr>
                <w:bottom w:val="single" w:sz="4" w:space="1" w:color="auto"/>
              </w:pBdr>
              <w:spacing w:line="240" w:lineRule="auto"/>
              <w:ind w:left="-142" w:right="-108"/>
              <w:rPr>
                <w:color w:val="262626"/>
                <w:sz w:val="16"/>
              </w:rPr>
            </w:pPr>
          </w:p>
          <w:p w:rsidR="00024927" w:rsidRPr="000C3278" w:rsidRDefault="00024927" w:rsidP="00024927">
            <w:pPr>
              <w:spacing w:before="60" w:after="60" w:line="240" w:lineRule="auto"/>
              <w:rPr>
                <w:b/>
                <w:i/>
                <w:color w:val="B80526"/>
                <w:sz w:val="16"/>
              </w:rPr>
            </w:pPr>
            <w:r w:rsidRPr="000C3278">
              <w:rPr>
                <w:b/>
                <w:i/>
                <w:color w:val="B80526"/>
                <w:sz w:val="16"/>
              </w:rPr>
              <w:t>Competenties / gedragsvoorbeelden</w:t>
            </w:r>
          </w:p>
          <w:p w:rsidR="00024927" w:rsidRPr="000C3278" w:rsidRDefault="00024927" w:rsidP="00024927">
            <w:pPr>
              <w:spacing w:line="240" w:lineRule="auto"/>
              <w:rPr>
                <w:b/>
                <w:i/>
                <w:color w:val="262626"/>
                <w:sz w:val="16"/>
              </w:rPr>
            </w:pPr>
          </w:p>
          <w:p w:rsidR="00024927" w:rsidRPr="000C3278" w:rsidRDefault="00024927" w:rsidP="00024927">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024927" w:rsidRPr="000C3278" w:rsidRDefault="00024927" w:rsidP="00024927">
            <w:pPr>
              <w:spacing w:line="240" w:lineRule="auto"/>
              <w:rPr>
                <w:i/>
                <w:color w:val="262626"/>
                <w:sz w:val="16"/>
              </w:rPr>
            </w:pPr>
          </w:p>
          <w:p w:rsidR="00024927" w:rsidRPr="00763127" w:rsidRDefault="00024927" w:rsidP="00024927">
            <w:pPr>
              <w:spacing w:line="240" w:lineRule="auto"/>
              <w:rPr>
                <w:sz w:val="16"/>
              </w:rPr>
            </w:pPr>
            <w:r>
              <w:rPr>
                <w:i/>
                <w:color w:val="262626"/>
                <w:sz w:val="16"/>
              </w:rPr>
              <w:t>Coachen / Instrueren:</w:t>
            </w:r>
          </w:p>
          <w:p w:rsidR="00024927" w:rsidRPr="00633269" w:rsidRDefault="00024927" w:rsidP="00024927">
            <w:pPr>
              <w:spacing w:line="240" w:lineRule="auto"/>
              <w:ind w:left="284" w:hanging="284"/>
              <w:rPr>
                <w:sz w:val="16"/>
              </w:rPr>
            </w:pPr>
            <w:r w:rsidRPr="00633269">
              <w:rPr>
                <w:sz w:val="16"/>
              </w:rPr>
              <w:t>-</w:t>
            </w:r>
            <w:r w:rsidRPr="00633269">
              <w:rPr>
                <w:sz w:val="16"/>
              </w:rPr>
              <w:tab/>
              <w:t>toont belangstelling voor anderen en wat hen bezighoudt</w:t>
            </w:r>
            <w:r>
              <w:rPr>
                <w:sz w:val="16"/>
              </w:rPr>
              <w:t>;</w:t>
            </w:r>
          </w:p>
          <w:p w:rsidR="00024927" w:rsidRPr="00633269" w:rsidRDefault="00024927" w:rsidP="00024927">
            <w:pPr>
              <w:spacing w:line="240" w:lineRule="auto"/>
              <w:ind w:left="284" w:hanging="284"/>
              <w:rPr>
                <w:sz w:val="16"/>
              </w:rPr>
            </w:pPr>
            <w:r w:rsidRPr="00633269">
              <w:rPr>
                <w:sz w:val="16"/>
              </w:rPr>
              <w:t>-</w:t>
            </w:r>
            <w:r w:rsidRPr="00633269">
              <w:rPr>
                <w:sz w:val="16"/>
              </w:rPr>
              <w:tab/>
              <w:t>weet te motiveren en enthousiast te maken</w:t>
            </w:r>
            <w:r>
              <w:rPr>
                <w:sz w:val="16"/>
              </w:rPr>
              <w:t>;</w:t>
            </w:r>
          </w:p>
          <w:p w:rsidR="00024927" w:rsidRPr="00633269" w:rsidRDefault="00024927" w:rsidP="00024927">
            <w:pPr>
              <w:spacing w:line="240" w:lineRule="auto"/>
              <w:ind w:left="284" w:hanging="284"/>
              <w:rPr>
                <w:sz w:val="16"/>
              </w:rPr>
            </w:pPr>
            <w:r w:rsidRPr="00633269">
              <w:rPr>
                <w:sz w:val="16"/>
              </w:rPr>
              <w:t>-</w:t>
            </w:r>
            <w:r w:rsidRPr="00633269">
              <w:rPr>
                <w:sz w:val="16"/>
              </w:rPr>
              <w:tab/>
              <w:t>geeft vertrouwen en ruimte om iets zelf te doen en fouten te maken</w:t>
            </w:r>
            <w:r>
              <w:rPr>
                <w:sz w:val="16"/>
              </w:rPr>
              <w:t>;</w:t>
            </w:r>
          </w:p>
          <w:p w:rsidR="00024927" w:rsidRDefault="00024927" w:rsidP="00024927">
            <w:pPr>
              <w:spacing w:line="240" w:lineRule="auto"/>
              <w:ind w:left="284" w:hanging="284"/>
              <w:rPr>
                <w:sz w:val="16"/>
              </w:rPr>
            </w:pPr>
            <w:r w:rsidRPr="00633269">
              <w:rPr>
                <w:sz w:val="16"/>
              </w:rPr>
              <w:t>-</w:t>
            </w:r>
            <w:r w:rsidRPr="00633269">
              <w:rPr>
                <w:sz w:val="16"/>
              </w:rPr>
              <w:tab/>
              <w:t>laat anderen voorbeeldgedrag zien</w:t>
            </w:r>
            <w:r>
              <w:rPr>
                <w:sz w:val="16"/>
              </w:rPr>
              <w:t>.</w:t>
            </w:r>
          </w:p>
          <w:p w:rsidR="00024927" w:rsidRPr="00763127" w:rsidRDefault="00024927" w:rsidP="00024927">
            <w:pPr>
              <w:spacing w:line="120" w:lineRule="exact"/>
              <w:ind w:left="284" w:hanging="284"/>
              <w:rPr>
                <w:sz w:val="16"/>
              </w:rPr>
            </w:pPr>
          </w:p>
          <w:p w:rsidR="00024927" w:rsidRPr="00763127" w:rsidRDefault="00024927" w:rsidP="00024927">
            <w:pPr>
              <w:spacing w:line="240" w:lineRule="auto"/>
              <w:rPr>
                <w:sz w:val="16"/>
              </w:rPr>
            </w:pPr>
            <w:r w:rsidRPr="00703BD0">
              <w:rPr>
                <w:i/>
                <w:color w:val="262626"/>
                <w:sz w:val="16"/>
              </w:rPr>
              <w:t>Initiatief</w:t>
            </w:r>
            <w:r>
              <w:rPr>
                <w:b/>
                <w:i/>
                <w:color w:val="262626"/>
                <w:sz w:val="16"/>
              </w:rPr>
              <w:t xml:space="preserve"> </w:t>
            </w:r>
            <w:r w:rsidRPr="00703BD0">
              <w:rPr>
                <w:i/>
                <w:color w:val="262626"/>
                <w:sz w:val="16"/>
              </w:rPr>
              <w:t>nemen</w:t>
            </w:r>
            <w:r>
              <w:rPr>
                <w:i/>
                <w:color w:val="262626"/>
                <w:sz w:val="16"/>
              </w:rPr>
              <w:t>:</w:t>
            </w:r>
          </w:p>
          <w:p w:rsidR="00024927" w:rsidRPr="00633269" w:rsidRDefault="00024927" w:rsidP="00024927">
            <w:pPr>
              <w:spacing w:line="240" w:lineRule="auto"/>
              <w:ind w:left="284" w:hanging="284"/>
              <w:rPr>
                <w:sz w:val="16"/>
              </w:rPr>
            </w:pPr>
            <w:r w:rsidRPr="00633269">
              <w:rPr>
                <w:sz w:val="16"/>
              </w:rPr>
              <w:t>-</w:t>
            </w:r>
            <w:r w:rsidRPr="00633269">
              <w:rPr>
                <w:sz w:val="16"/>
              </w:rPr>
              <w:tab/>
              <w:t>begint uit zichzelf, wacht niet af</w:t>
            </w:r>
            <w:r>
              <w:rPr>
                <w:sz w:val="16"/>
              </w:rPr>
              <w:t>;</w:t>
            </w:r>
          </w:p>
          <w:p w:rsidR="00024927" w:rsidRPr="00633269" w:rsidRDefault="00024927" w:rsidP="00024927">
            <w:pPr>
              <w:spacing w:line="240" w:lineRule="auto"/>
              <w:ind w:left="284" w:hanging="284"/>
              <w:rPr>
                <w:sz w:val="16"/>
              </w:rPr>
            </w:pPr>
            <w:r w:rsidRPr="00633269">
              <w:rPr>
                <w:sz w:val="16"/>
              </w:rPr>
              <w:t>-</w:t>
            </w:r>
            <w:r w:rsidRPr="00633269">
              <w:rPr>
                <w:sz w:val="16"/>
              </w:rPr>
              <w:tab/>
              <w:t>heeft vertrouwen in eigen kunnen en kwaliteit</w:t>
            </w:r>
            <w:r>
              <w:rPr>
                <w:sz w:val="16"/>
              </w:rPr>
              <w:t>;</w:t>
            </w:r>
          </w:p>
          <w:p w:rsidR="00024927" w:rsidRPr="00633269" w:rsidRDefault="00024927" w:rsidP="00024927">
            <w:pPr>
              <w:spacing w:line="240" w:lineRule="auto"/>
              <w:ind w:left="284" w:hanging="284"/>
              <w:rPr>
                <w:sz w:val="16"/>
              </w:rPr>
            </w:pPr>
            <w:r w:rsidRPr="00633269">
              <w:rPr>
                <w:sz w:val="16"/>
              </w:rPr>
              <w:t>-</w:t>
            </w:r>
            <w:r w:rsidRPr="00633269">
              <w:rPr>
                <w:sz w:val="16"/>
              </w:rPr>
              <w:tab/>
              <w:t>kijkt in het eigen werk vooruit en komt in actie als dat nodig is</w:t>
            </w:r>
            <w:r>
              <w:rPr>
                <w:sz w:val="16"/>
              </w:rPr>
              <w:t>;</w:t>
            </w:r>
          </w:p>
          <w:p w:rsidR="00024927" w:rsidRDefault="00024927" w:rsidP="00024927">
            <w:pPr>
              <w:spacing w:line="240" w:lineRule="auto"/>
              <w:ind w:left="284" w:hanging="284"/>
              <w:rPr>
                <w:sz w:val="16"/>
              </w:rPr>
            </w:pPr>
            <w:r w:rsidRPr="00633269">
              <w:rPr>
                <w:sz w:val="16"/>
              </w:rPr>
              <w:t>-</w:t>
            </w:r>
            <w:r w:rsidRPr="00633269">
              <w:rPr>
                <w:sz w:val="16"/>
              </w:rPr>
              <w:tab/>
              <w:t>ziet als zaken (ook buiten het eigen werk) blijven liggen en pakt ze op als dat kan</w:t>
            </w:r>
            <w:r>
              <w:rPr>
                <w:sz w:val="16"/>
              </w:rPr>
              <w:t>.</w:t>
            </w:r>
          </w:p>
          <w:p w:rsidR="00024927" w:rsidRPr="00763127" w:rsidRDefault="00024927" w:rsidP="00024927">
            <w:pPr>
              <w:spacing w:line="120" w:lineRule="exact"/>
              <w:ind w:left="284" w:hanging="284"/>
              <w:rPr>
                <w:sz w:val="16"/>
              </w:rPr>
            </w:pPr>
          </w:p>
          <w:p w:rsidR="00024927" w:rsidRPr="00763127" w:rsidRDefault="00024927" w:rsidP="00024927">
            <w:pPr>
              <w:spacing w:line="240" w:lineRule="auto"/>
              <w:rPr>
                <w:sz w:val="16"/>
              </w:rPr>
            </w:pPr>
            <w:r w:rsidRPr="00703BD0">
              <w:rPr>
                <w:i/>
                <w:color w:val="262626"/>
                <w:sz w:val="16"/>
              </w:rPr>
              <w:t>Kwaliteitsgericht</w:t>
            </w:r>
            <w:r>
              <w:rPr>
                <w:i/>
                <w:color w:val="262626"/>
                <w:sz w:val="16"/>
              </w:rPr>
              <w:t>:</w:t>
            </w:r>
          </w:p>
          <w:p w:rsidR="00024927" w:rsidRPr="00633269" w:rsidRDefault="00024927" w:rsidP="00024927">
            <w:pPr>
              <w:spacing w:line="240" w:lineRule="auto"/>
              <w:ind w:left="284" w:hanging="284"/>
              <w:rPr>
                <w:sz w:val="16"/>
              </w:rPr>
            </w:pPr>
            <w:r w:rsidRPr="00633269">
              <w:rPr>
                <w:sz w:val="16"/>
              </w:rPr>
              <w:t>-</w:t>
            </w:r>
            <w:r w:rsidRPr="00633269">
              <w:rPr>
                <w:sz w:val="16"/>
              </w:rPr>
              <w:tab/>
              <w:t>corrigeert direct als niet aan de eisen wordt voldaan</w:t>
            </w:r>
            <w:r>
              <w:rPr>
                <w:sz w:val="16"/>
              </w:rPr>
              <w:t>;</w:t>
            </w:r>
          </w:p>
          <w:p w:rsidR="00024927" w:rsidRPr="00633269" w:rsidRDefault="00024927" w:rsidP="00024927">
            <w:pPr>
              <w:spacing w:line="240" w:lineRule="auto"/>
              <w:ind w:left="284" w:hanging="284"/>
              <w:rPr>
                <w:sz w:val="16"/>
              </w:rPr>
            </w:pPr>
            <w:r w:rsidRPr="00633269">
              <w:rPr>
                <w:sz w:val="16"/>
              </w:rPr>
              <w:t>-</w:t>
            </w:r>
            <w:r w:rsidRPr="00633269">
              <w:rPr>
                <w:sz w:val="16"/>
              </w:rPr>
              <w:tab/>
              <w:t>vraagt terugkoppeling van gasten over kwaliteit en service</w:t>
            </w:r>
            <w:r>
              <w:rPr>
                <w:sz w:val="16"/>
              </w:rPr>
              <w:t>;</w:t>
            </w:r>
          </w:p>
          <w:p w:rsidR="00024927" w:rsidRDefault="00024927" w:rsidP="00024927">
            <w:pPr>
              <w:spacing w:line="240" w:lineRule="auto"/>
              <w:ind w:left="284" w:hanging="284"/>
              <w:rPr>
                <w:sz w:val="16"/>
              </w:rPr>
            </w:pPr>
            <w:r w:rsidRPr="00633269">
              <w:rPr>
                <w:sz w:val="16"/>
              </w:rPr>
              <w:t>-</w:t>
            </w:r>
            <w:r w:rsidRPr="00633269">
              <w:rPr>
                <w:sz w:val="16"/>
              </w:rPr>
              <w:tab/>
              <w:t>komt met voorstellen om zaken beter te doen</w:t>
            </w:r>
            <w:r>
              <w:rPr>
                <w:sz w:val="16"/>
              </w:rPr>
              <w:t>.</w:t>
            </w:r>
          </w:p>
          <w:p w:rsidR="00024927" w:rsidRPr="00763127" w:rsidRDefault="00024927" w:rsidP="00024927">
            <w:pPr>
              <w:spacing w:line="120" w:lineRule="exact"/>
              <w:ind w:left="284" w:hanging="284"/>
              <w:rPr>
                <w:sz w:val="16"/>
              </w:rPr>
            </w:pPr>
          </w:p>
          <w:p w:rsidR="00024927" w:rsidRPr="00763127" w:rsidRDefault="00024927" w:rsidP="00024927">
            <w:pPr>
              <w:spacing w:line="240" w:lineRule="auto"/>
              <w:rPr>
                <w:sz w:val="16"/>
              </w:rPr>
            </w:pPr>
            <w:r>
              <w:rPr>
                <w:i/>
                <w:color w:val="262626"/>
                <w:sz w:val="16"/>
              </w:rPr>
              <w:t>Stressbestendig:</w:t>
            </w:r>
          </w:p>
          <w:p w:rsidR="00024927" w:rsidRPr="00633269" w:rsidRDefault="00024927" w:rsidP="00024927">
            <w:pPr>
              <w:spacing w:line="240" w:lineRule="auto"/>
              <w:ind w:left="284" w:hanging="284"/>
              <w:rPr>
                <w:sz w:val="16"/>
              </w:rPr>
            </w:pPr>
            <w:r w:rsidRPr="00633269">
              <w:rPr>
                <w:sz w:val="16"/>
              </w:rPr>
              <w:t>-</w:t>
            </w:r>
            <w:r w:rsidRPr="00633269">
              <w:rPr>
                <w:sz w:val="16"/>
              </w:rPr>
              <w:tab/>
              <w:t>blijft onder moeilijke omstandigheden of hoge werkdruk kalm/rustig</w:t>
            </w:r>
            <w:r>
              <w:rPr>
                <w:sz w:val="16"/>
              </w:rPr>
              <w:t>;</w:t>
            </w:r>
          </w:p>
          <w:p w:rsidR="00024927" w:rsidRPr="00633269" w:rsidRDefault="00024927" w:rsidP="00024927">
            <w:pPr>
              <w:spacing w:line="240" w:lineRule="auto"/>
              <w:ind w:left="284" w:hanging="284"/>
              <w:rPr>
                <w:sz w:val="16"/>
              </w:rPr>
            </w:pPr>
            <w:r w:rsidRPr="00633269">
              <w:rPr>
                <w:sz w:val="16"/>
              </w:rPr>
              <w:t>-</w:t>
            </w:r>
            <w:r w:rsidRPr="00633269">
              <w:rPr>
                <w:sz w:val="16"/>
              </w:rPr>
              <w:tab/>
              <w:t>herstelt snel na tegenslag of teleurstelling</w:t>
            </w:r>
            <w:r>
              <w:rPr>
                <w:sz w:val="16"/>
              </w:rPr>
              <w:t>;</w:t>
            </w:r>
          </w:p>
          <w:p w:rsidR="00024927" w:rsidRDefault="00024927" w:rsidP="00024927">
            <w:pPr>
              <w:spacing w:line="240" w:lineRule="auto"/>
              <w:ind w:left="284" w:hanging="284"/>
              <w:rPr>
                <w:sz w:val="16"/>
              </w:rPr>
            </w:pPr>
            <w:r w:rsidRPr="00633269">
              <w:rPr>
                <w:sz w:val="16"/>
              </w:rPr>
              <w:t>-</w:t>
            </w:r>
            <w:r w:rsidRPr="00633269">
              <w:rPr>
                <w:sz w:val="16"/>
              </w:rPr>
              <w:tab/>
              <w:t>blijft ook onder druk doelgericht werken</w:t>
            </w:r>
            <w:r>
              <w:rPr>
                <w:sz w:val="16"/>
              </w:rPr>
              <w:t>.</w:t>
            </w:r>
          </w:p>
          <w:p w:rsidR="00024927" w:rsidRPr="00371437" w:rsidRDefault="00024927" w:rsidP="00024927">
            <w:pPr>
              <w:spacing w:line="240" w:lineRule="auto"/>
              <w:ind w:left="284" w:hanging="284"/>
            </w:pPr>
          </w:p>
        </w:tc>
      </w:tr>
    </w:tbl>
    <w:p w:rsidR="00024927" w:rsidRPr="000C3278" w:rsidRDefault="00024927" w:rsidP="00024927">
      <w:pPr>
        <w:spacing w:line="240" w:lineRule="auto"/>
        <w:jc w:val="center"/>
        <w:rPr>
          <w:i/>
          <w:sz w:val="16"/>
        </w:rPr>
      </w:pPr>
    </w:p>
    <w:sectPr w:rsidR="00024927" w:rsidRPr="000C3278" w:rsidSect="00024927">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946" w:rsidRDefault="00FB442F" w:rsidP="001073D2">
      <w:pPr>
        <w:spacing w:line="240" w:lineRule="auto"/>
      </w:pPr>
      <w:r>
        <w:separator/>
      </w:r>
    </w:p>
  </w:endnote>
  <w:endnote w:type="continuationSeparator" w:id="0">
    <w:p w:rsidR="001B6946" w:rsidRDefault="00FB442F"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6D" w:rsidRDefault="00D9556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27" w:rsidRPr="002C1205" w:rsidRDefault="00024927" w:rsidP="00024927">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D9556D">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D9556D">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6D" w:rsidRDefault="00D9556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946" w:rsidRDefault="00FB442F" w:rsidP="001073D2">
      <w:pPr>
        <w:spacing w:line="240" w:lineRule="auto"/>
      </w:pPr>
      <w:r>
        <w:separator/>
      </w:r>
    </w:p>
  </w:footnote>
  <w:footnote w:type="continuationSeparator" w:id="0">
    <w:p w:rsidR="001B6946" w:rsidRDefault="00FB442F"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6D" w:rsidRDefault="00D9556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27" w:rsidRPr="00B768A8" w:rsidRDefault="00024927" w:rsidP="00024927">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Keuken</w:t>
    </w:r>
    <w:r w:rsidRPr="00B768A8">
      <w:rPr>
        <w:color w:val="262626"/>
      </w:rPr>
      <w:tab/>
    </w:r>
    <w:r>
      <w:rPr>
        <w:color w:val="262626"/>
      </w:rPr>
      <w:t>Zelfstandig werkend kok</w:t>
    </w:r>
    <w:r>
      <w:rPr>
        <w:color w:val="262626"/>
        <w:lang w:eastAsia="nl-NL"/>
      </w:rPr>
      <w:tab/>
      <w:t>Functienummer: K.5.II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6D" w:rsidRDefault="00D955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05785"/>
    <w:rsid w:val="00024927"/>
    <w:rsid w:val="001B6946"/>
    <w:rsid w:val="00905785"/>
    <w:rsid w:val="00D9556D"/>
    <w:rsid w:val="00FB442F"/>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4767</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5486</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2011-04-27T11:47:00Z</cp:lastPrinted>
  <dcterms:created xsi:type="dcterms:W3CDTF">2011-07-21T15:50:00Z</dcterms:created>
  <dcterms:modified xsi:type="dcterms:W3CDTF">2012-06-06T12:57:00Z</dcterms:modified>
</cp:coreProperties>
</file>