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A324B4"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770398" w:rsidP="00A324B4">
            <w:pPr>
              <w:spacing w:line="240" w:lineRule="auto"/>
              <w:rPr>
                <w:i/>
                <w:sz w:val="18"/>
              </w:rPr>
            </w:pPr>
            <w:r w:rsidRPr="000C3278">
              <w:rPr>
                <w:b/>
                <w:color w:val="FFFFFF"/>
                <w:sz w:val="18"/>
              </w:rPr>
              <w:t>FUNCTIEPROFIEL</w:t>
            </w:r>
          </w:p>
        </w:tc>
      </w:tr>
      <w:tr w:rsidR="00A324B4" w:rsidRPr="000C3278">
        <w:tc>
          <w:tcPr>
            <w:tcW w:w="9639" w:type="dxa"/>
            <w:gridSpan w:val="4"/>
            <w:tcBorders>
              <w:top w:val="single" w:sz="4" w:space="0" w:color="auto"/>
              <w:bottom w:val="single" w:sz="4" w:space="0" w:color="auto"/>
            </w:tcBorders>
            <w:tcMar>
              <w:top w:w="57" w:type="dxa"/>
              <w:bottom w:w="57" w:type="dxa"/>
            </w:tcMar>
          </w:tcPr>
          <w:p w:rsidR="00A324B4" w:rsidRPr="000C3278" w:rsidRDefault="00A324B4" w:rsidP="00A324B4">
            <w:pPr>
              <w:spacing w:before="60" w:after="60" w:line="240" w:lineRule="auto"/>
              <w:rPr>
                <w:b/>
                <w:i/>
                <w:color w:val="B80526"/>
                <w:sz w:val="16"/>
              </w:rPr>
            </w:pPr>
            <w:r w:rsidRPr="000C3278">
              <w:rPr>
                <w:b/>
                <w:i/>
                <w:color w:val="B80526"/>
                <w:sz w:val="16"/>
              </w:rPr>
              <w:t>Kenmerken van de referentiefunctie</w:t>
            </w:r>
          </w:p>
          <w:p w:rsidR="00A324B4" w:rsidRPr="00B270F6" w:rsidRDefault="00A324B4" w:rsidP="00A324B4">
            <w:pPr>
              <w:spacing w:line="240" w:lineRule="auto"/>
              <w:rPr>
                <w:sz w:val="16"/>
              </w:rPr>
            </w:pPr>
            <w:r w:rsidRPr="00B270F6">
              <w:rPr>
                <w:sz w:val="16"/>
              </w:rPr>
              <w:t>De medewerker sales</w:t>
            </w:r>
            <w:r>
              <w:rPr>
                <w:sz w:val="16"/>
              </w:rPr>
              <w:t xml:space="preserve"> II</w:t>
            </w:r>
            <w:r w:rsidRPr="00B270F6">
              <w:rPr>
                <w:sz w:val="16"/>
              </w:rPr>
              <w:t xml:space="preserve"> vergroot voornamelijk vanuit de binnendienst de omzet door (ondersteuning van) marktverkenning/</w:t>
            </w:r>
            <w:r>
              <w:rPr>
                <w:sz w:val="16"/>
              </w:rPr>
              <w:t xml:space="preserve"> </w:t>
            </w:r>
            <w:r w:rsidRPr="00B270F6">
              <w:rPr>
                <w:sz w:val="16"/>
              </w:rPr>
              <w:t>beursbezoek en acquisitie (outbound) binnen de gedefinieerde doelgroepen. De doelgroep betreft zakelijke accounts voor zalenverhuur en ove</w:t>
            </w:r>
            <w:r>
              <w:rPr>
                <w:sz w:val="16"/>
              </w:rPr>
              <w:t>rnachtingen alsook particuliere</w:t>
            </w:r>
            <w:r w:rsidRPr="00B270F6">
              <w:rPr>
                <w:sz w:val="16"/>
              </w:rPr>
              <w:t xml:space="preserve"> aanvragen met een omzet </w:t>
            </w:r>
            <w:r w:rsidRPr="002A020D">
              <w:rPr>
                <w:sz w:val="16"/>
              </w:rPr>
              <w:t>tussen de € 1.000,- en € 5.000,-.</w:t>
            </w:r>
            <w:r w:rsidRPr="00B270F6">
              <w:rPr>
                <w:sz w:val="16"/>
              </w:rPr>
              <w:t xml:space="preserve"> Hij/zij behandelt aanvragen, adviseert potentiële klanten over (on)mogelijkheden en kosten, stelt offertes op en bewaakt de opvolging. Voorts coördineert hij/zij de voorbereiding en draagt de boeking over aan betrokken afdelingen/functionarissen. </w:t>
            </w:r>
          </w:p>
          <w:p w:rsidR="00A324B4" w:rsidRPr="00B270F6" w:rsidRDefault="00A324B4" w:rsidP="00A324B4">
            <w:pPr>
              <w:spacing w:line="240" w:lineRule="auto"/>
              <w:rPr>
                <w:sz w:val="16"/>
              </w:rPr>
            </w:pPr>
          </w:p>
          <w:p w:rsidR="00A324B4" w:rsidRPr="000C3278" w:rsidRDefault="00A324B4" w:rsidP="00A324B4">
            <w:pPr>
              <w:spacing w:line="240" w:lineRule="auto"/>
              <w:rPr>
                <w:sz w:val="16"/>
              </w:rPr>
            </w:pPr>
            <w:r w:rsidRPr="002A1EAF">
              <w:rPr>
                <w:sz w:val="16"/>
              </w:rPr>
              <w:t xml:space="preserve">Indeling wordt ondersteund door een NOK, waarin het verschil tussen groep </w:t>
            </w:r>
            <w:r>
              <w:rPr>
                <w:sz w:val="16"/>
              </w:rPr>
              <w:t>5</w:t>
            </w:r>
            <w:r w:rsidRPr="002A1EAF">
              <w:rPr>
                <w:sz w:val="16"/>
              </w:rPr>
              <w:t xml:space="preserve"> en </w:t>
            </w:r>
            <w:r>
              <w:rPr>
                <w:sz w:val="16"/>
              </w:rPr>
              <w:t>6</w:t>
            </w:r>
            <w:r w:rsidRPr="002A1EAF">
              <w:rPr>
                <w:sz w:val="16"/>
              </w:rPr>
              <w:t xml:space="preserve"> (referentie) wordt uitgewerkt.</w:t>
            </w:r>
            <w:r w:rsidRPr="00B270F6">
              <w:rPr>
                <w:sz w:val="16"/>
              </w:rPr>
              <w:t xml:space="preserve"> </w:t>
            </w:r>
          </w:p>
        </w:tc>
      </w:tr>
      <w:tr w:rsidR="00A324B4" w:rsidRPr="000C3278">
        <w:trPr>
          <w:trHeight w:val="257"/>
        </w:trPr>
        <w:tc>
          <w:tcPr>
            <w:tcW w:w="9639" w:type="dxa"/>
            <w:gridSpan w:val="4"/>
            <w:tcBorders>
              <w:top w:val="single" w:sz="4" w:space="0" w:color="auto"/>
              <w:bottom w:val="single" w:sz="4" w:space="0" w:color="auto"/>
            </w:tcBorders>
            <w:tcMar>
              <w:top w:w="57" w:type="dxa"/>
              <w:bottom w:w="57" w:type="dxa"/>
            </w:tcMar>
          </w:tcPr>
          <w:p w:rsidR="00A324B4" w:rsidRPr="000C3278" w:rsidRDefault="00A324B4" w:rsidP="00A324B4">
            <w:pPr>
              <w:spacing w:before="60" w:after="60" w:line="240" w:lineRule="auto"/>
              <w:rPr>
                <w:b/>
                <w:i/>
                <w:color w:val="B80526"/>
                <w:sz w:val="16"/>
              </w:rPr>
            </w:pPr>
            <w:r w:rsidRPr="000C3278">
              <w:rPr>
                <w:b/>
                <w:i/>
                <w:color w:val="B80526"/>
                <w:sz w:val="16"/>
              </w:rPr>
              <w:t>Organisatie</w:t>
            </w:r>
          </w:p>
          <w:p w:rsidR="00A324B4" w:rsidRPr="000C3278" w:rsidRDefault="00A324B4" w:rsidP="00A324B4">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A324B4" w:rsidRPr="000C3278" w:rsidRDefault="00A324B4" w:rsidP="00A324B4">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niet van toepassing</w:t>
            </w:r>
            <w:r w:rsidRPr="000C3278">
              <w:rPr>
                <w:sz w:val="16"/>
              </w:rPr>
              <w:t>.</w:t>
            </w:r>
          </w:p>
        </w:tc>
      </w:tr>
      <w:tr w:rsidR="00A324B4"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A324B4" w:rsidRPr="000C3278" w:rsidRDefault="00A324B4" w:rsidP="00A324B4">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A324B4" w:rsidRPr="000C3278" w:rsidRDefault="00A324B4" w:rsidP="00A324B4">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A324B4" w:rsidRPr="000C3278" w:rsidRDefault="00A324B4" w:rsidP="00A324B4">
            <w:pPr>
              <w:spacing w:line="240" w:lineRule="auto"/>
              <w:ind w:left="113" w:hanging="113"/>
              <w:rPr>
                <w:color w:val="B80526"/>
                <w:sz w:val="16"/>
              </w:rPr>
            </w:pPr>
            <w:r w:rsidRPr="000C3278">
              <w:rPr>
                <w:b/>
                <w:i/>
                <w:color w:val="B80526"/>
                <w:sz w:val="16"/>
              </w:rPr>
              <w:t>Resultaatindicatoren</w:t>
            </w:r>
          </w:p>
        </w:tc>
      </w:tr>
      <w:tr w:rsidR="00A324B4" w:rsidRPr="000C3278">
        <w:tc>
          <w:tcPr>
            <w:tcW w:w="2181" w:type="dxa"/>
            <w:tcBorders>
              <w:top w:val="single" w:sz="4" w:space="0" w:color="auto"/>
              <w:bottom w:val="single" w:sz="4" w:space="0" w:color="auto"/>
            </w:tcBorders>
            <w:tcMar>
              <w:top w:w="57" w:type="dxa"/>
              <w:bottom w:w="57" w:type="dxa"/>
            </w:tcMar>
          </w:tcPr>
          <w:p w:rsidR="00A324B4" w:rsidRPr="002C22AE" w:rsidRDefault="00A324B4" w:rsidP="00A324B4">
            <w:pPr>
              <w:spacing w:line="240" w:lineRule="auto"/>
              <w:ind w:left="284" w:hanging="284"/>
              <w:rPr>
                <w:sz w:val="16"/>
              </w:rPr>
            </w:pPr>
            <w:r w:rsidRPr="002C22AE">
              <w:rPr>
                <w:sz w:val="16"/>
              </w:rPr>
              <w:t>1.</w:t>
            </w:r>
            <w:r w:rsidRPr="002C22AE">
              <w:rPr>
                <w:sz w:val="16"/>
              </w:rPr>
              <w:tab/>
              <w:t>Acquisitie</w:t>
            </w:r>
          </w:p>
        </w:tc>
        <w:tc>
          <w:tcPr>
            <w:tcW w:w="4556" w:type="dxa"/>
            <w:gridSpan w:val="2"/>
            <w:tcBorders>
              <w:top w:val="single" w:sz="4" w:space="0" w:color="auto"/>
              <w:bottom w:val="single" w:sz="4" w:space="0" w:color="auto"/>
            </w:tcBorders>
            <w:tcMar>
              <w:top w:w="57" w:type="dxa"/>
              <w:bottom w:w="57" w:type="dxa"/>
            </w:tcMar>
          </w:tcPr>
          <w:p w:rsidR="00A324B4" w:rsidRPr="002A40A3" w:rsidRDefault="00A324B4" w:rsidP="00A324B4">
            <w:pPr>
              <w:spacing w:line="240" w:lineRule="auto"/>
              <w:ind w:left="284" w:hanging="284"/>
              <w:rPr>
                <w:sz w:val="16"/>
              </w:rPr>
            </w:pPr>
            <w:r w:rsidRPr="002A40A3">
              <w:rPr>
                <w:sz w:val="16"/>
              </w:rPr>
              <w:t>-</w:t>
            </w:r>
            <w:r w:rsidRPr="002A40A3">
              <w:rPr>
                <w:sz w:val="16"/>
              </w:rPr>
              <w:tab/>
              <w:t xml:space="preserve">verzamelen van informatie over mogelijke doelgroepen aan de hand van openbare gegevens; </w:t>
            </w:r>
          </w:p>
          <w:p w:rsidR="00A324B4" w:rsidRPr="002A40A3" w:rsidRDefault="00A324B4" w:rsidP="00A324B4">
            <w:pPr>
              <w:spacing w:line="240" w:lineRule="auto"/>
              <w:ind w:left="284" w:hanging="284"/>
              <w:rPr>
                <w:sz w:val="16"/>
              </w:rPr>
            </w:pPr>
            <w:r w:rsidRPr="002A40A3">
              <w:rPr>
                <w:sz w:val="16"/>
              </w:rPr>
              <w:t>-</w:t>
            </w:r>
            <w:r w:rsidRPr="002A40A3">
              <w:rPr>
                <w:sz w:val="16"/>
              </w:rPr>
              <w:tab/>
              <w:t xml:space="preserve">voorbereiden (en bezoeken) van beurzen, bedrijfscontactdagen e.d.; </w:t>
            </w:r>
          </w:p>
          <w:p w:rsidR="00A324B4" w:rsidRPr="002A40A3" w:rsidRDefault="00A324B4" w:rsidP="00A324B4">
            <w:pPr>
              <w:spacing w:line="240" w:lineRule="auto"/>
              <w:ind w:left="284" w:hanging="284"/>
              <w:rPr>
                <w:sz w:val="16"/>
              </w:rPr>
            </w:pPr>
            <w:r w:rsidRPr="002A40A3">
              <w:rPr>
                <w:sz w:val="16"/>
              </w:rPr>
              <w:t>-</w:t>
            </w:r>
            <w:r w:rsidRPr="002A40A3">
              <w:rPr>
                <w:sz w:val="16"/>
              </w:rPr>
              <w:tab/>
              <w:t xml:space="preserve">opsporen en leggen van contact met potentiële relaties, geven van informatie over faciliteiten, arrangementen, prijzen e.d., aan de hand van presentatiemap en prijsgegevens; </w:t>
            </w:r>
          </w:p>
          <w:p w:rsidR="00A324B4" w:rsidRPr="002A40A3" w:rsidRDefault="00A324B4" w:rsidP="00A324B4">
            <w:pPr>
              <w:spacing w:line="240" w:lineRule="auto"/>
              <w:ind w:left="284" w:hanging="284"/>
              <w:rPr>
                <w:sz w:val="16"/>
              </w:rPr>
            </w:pPr>
            <w:r w:rsidRPr="002A40A3">
              <w:rPr>
                <w:sz w:val="16"/>
              </w:rPr>
              <w:t>-</w:t>
            </w:r>
            <w:r w:rsidRPr="002A40A3">
              <w:rPr>
                <w:sz w:val="16"/>
              </w:rPr>
              <w:tab/>
              <w:t xml:space="preserve">ontvangen (en zo nodig bezoeken) van relaties en verzorgen van rondleidingen; </w:t>
            </w:r>
          </w:p>
          <w:p w:rsidR="00A324B4" w:rsidRPr="002A40A3" w:rsidRDefault="00A324B4" w:rsidP="00A324B4">
            <w:pPr>
              <w:spacing w:line="240" w:lineRule="auto"/>
              <w:ind w:left="284" w:hanging="284"/>
              <w:rPr>
                <w:sz w:val="16"/>
              </w:rPr>
            </w:pPr>
            <w:r w:rsidRPr="002A40A3">
              <w:rPr>
                <w:sz w:val="16"/>
              </w:rPr>
              <w:t>-</w:t>
            </w:r>
            <w:r w:rsidRPr="002A40A3">
              <w:rPr>
                <w:sz w:val="16"/>
              </w:rPr>
              <w:tab/>
              <w:t>bespreken van wensen/eisen en opstellen van offertes;</w:t>
            </w:r>
          </w:p>
          <w:p w:rsidR="00A324B4" w:rsidRPr="00617843" w:rsidRDefault="00A324B4" w:rsidP="00A324B4">
            <w:pPr>
              <w:spacing w:line="240" w:lineRule="auto"/>
              <w:ind w:left="284" w:hanging="284"/>
              <w:rPr>
                <w:sz w:val="16"/>
              </w:rPr>
            </w:pPr>
            <w:r w:rsidRPr="002A40A3">
              <w:rPr>
                <w:sz w:val="16"/>
              </w:rPr>
              <w:t>-</w:t>
            </w:r>
            <w:r w:rsidRPr="002A40A3">
              <w:rPr>
                <w:sz w:val="16"/>
              </w:rPr>
              <w:tab/>
              <w:t>bewaken van de opvolging van uitstaande offertes (zelf of door afdeling reserveringen).</w:t>
            </w:r>
          </w:p>
        </w:tc>
        <w:tc>
          <w:tcPr>
            <w:tcW w:w="2902" w:type="dxa"/>
            <w:tcBorders>
              <w:top w:val="single" w:sz="4" w:space="0" w:color="auto"/>
              <w:bottom w:val="single" w:sz="4" w:space="0" w:color="auto"/>
            </w:tcBorders>
            <w:tcMar>
              <w:top w:w="57" w:type="dxa"/>
              <w:bottom w:w="57" w:type="dxa"/>
            </w:tcMar>
          </w:tcPr>
          <w:p w:rsidR="00A324B4" w:rsidRPr="002A40A3" w:rsidRDefault="00A324B4" w:rsidP="00A324B4">
            <w:pPr>
              <w:spacing w:line="240" w:lineRule="auto"/>
              <w:ind w:left="284" w:hanging="284"/>
              <w:rPr>
                <w:sz w:val="16"/>
              </w:rPr>
            </w:pPr>
            <w:r w:rsidRPr="002C22AE">
              <w:rPr>
                <w:sz w:val="16"/>
              </w:rPr>
              <w:t>-</w:t>
            </w:r>
            <w:r w:rsidRPr="002C22AE">
              <w:rPr>
                <w:sz w:val="16"/>
              </w:rPr>
              <w:tab/>
            </w:r>
            <w:r w:rsidRPr="002A40A3">
              <w:rPr>
                <w:sz w:val="16"/>
              </w:rPr>
              <w:t>bruikbaarheid verzamelde informatie;</w:t>
            </w:r>
          </w:p>
          <w:p w:rsidR="00A324B4" w:rsidRPr="002A40A3" w:rsidRDefault="00A324B4" w:rsidP="00A324B4">
            <w:pPr>
              <w:spacing w:line="240" w:lineRule="auto"/>
              <w:ind w:left="284" w:hanging="284"/>
              <w:rPr>
                <w:sz w:val="16"/>
              </w:rPr>
            </w:pPr>
            <w:r w:rsidRPr="002A40A3">
              <w:rPr>
                <w:sz w:val="16"/>
              </w:rPr>
              <w:t>-</w:t>
            </w:r>
            <w:r w:rsidRPr="002A40A3">
              <w:rPr>
                <w:sz w:val="16"/>
              </w:rPr>
              <w:tab/>
              <w:t>slagingspercentage acquisitie;</w:t>
            </w:r>
          </w:p>
          <w:p w:rsidR="00A324B4" w:rsidRPr="002A40A3" w:rsidRDefault="00A324B4" w:rsidP="00A324B4">
            <w:pPr>
              <w:spacing w:line="240" w:lineRule="auto"/>
              <w:ind w:left="284" w:hanging="284"/>
              <w:rPr>
                <w:sz w:val="16"/>
              </w:rPr>
            </w:pPr>
            <w:r w:rsidRPr="002A40A3">
              <w:rPr>
                <w:sz w:val="16"/>
              </w:rPr>
              <w:t>-</w:t>
            </w:r>
            <w:r w:rsidRPr="002A40A3">
              <w:rPr>
                <w:sz w:val="16"/>
              </w:rPr>
              <w:tab/>
              <w:t>prospecttevredenheid;</w:t>
            </w:r>
          </w:p>
          <w:p w:rsidR="00A324B4" w:rsidRPr="002A40A3" w:rsidRDefault="00A324B4" w:rsidP="00A324B4">
            <w:pPr>
              <w:spacing w:line="240" w:lineRule="auto"/>
              <w:ind w:left="284" w:hanging="284"/>
              <w:rPr>
                <w:sz w:val="16"/>
              </w:rPr>
            </w:pPr>
            <w:r w:rsidRPr="002A40A3">
              <w:rPr>
                <w:sz w:val="16"/>
              </w:rPr>
              <w:t>-</w:t>
            </w:r>
            <w:r w:rsidRPr="002A40A3">
              <w:rPr>
                <w:sz w:val="16"/>
              </w:rPr>
              <w:tab/>
              <w:t>conform procedure, werkmethodes;</w:t>
            </w:r>
          </w:p>
          <w:p w:rsidR="00A324B4" w:rsidRPr="002A40A3" w:rsidRDefault="00A324B4" w:rsidP="00A324B4">
            <w:pPr>
              <w:spacing w:line="240" w:lineRule="auto"/>
              <w:ind w:left="284" w:hanging="284"/>
              <w:rPr>
                <w:sz w:val="16"/>
              </w:rPr>
            </w:pPr>
            <w:r w:rsidRPr="002A40A3">
              <w:rPr>
                <w:sz w:val="16"/>
              </w:rPr>
              <w:t>-</w:t>
            </w:r>
            <w:r w:rsidRPr="002A40A3">
              <w:rPr>
                <w:sz w:val="16"/>
              </w:rPr>
              <w:tab/>
              <w:t>tijdige opvolging uitstaande offertes;</w:t>
            </w:r>
          </w:p>
          <w:p w:rsidR="00A324B4" w:rsidRPr="002A40A3" w:rsidRDefault="00A324B4" w:rsidP="00A324B4">
            <w:pPr>
              <w:spacing w:line="240" w:lineRule="auto"/>
              <w:ind w:left="284" w:hanging="284"/>
              <w:rPr>
                <w:sz w:val="16"/>
              </w:rPr>
            </w:pPr>
            <w:r w:rsidRPr="002A40A3">
              <w:rPr>
                <w:sz w:val="16"/>
              </w:rPr>
              <w:t>-</w:t>
            </w:r>
            <w:r w:rsidRPr="002A40A3">
              <w:rPr>
                <w:sz w:val="16"/>
              </w:rPr>
              <w:tab/>
              <w:t>opbrengst uit nieuwe contacten.</w:t>
            </w:r>
          </w:p>
          <w:p w:rsidR="00A324B4" w:rsidRPr="002C22AE" w:rsidRDefault="00A324B4" w:rsidP="00A324B4">
            <w:pPr>
              <w:spacing w:line="240" w:lineRule="auto"/>
              <w:ind w:left="284" w:hanging="284"/>
              <w:rPr>
                <w:sz w:val="16"/>
              </w:rPr>
            </w:pPr>
          </w:p>
        </w:tc>
      </w:tr>
      <w:tr w:rsidR="00A324B4" w:rsidRPr="000C3278">
        <w:tc>
          <w:tcPr>
            <w:tcW w:w="2181" w:type="dxa"/>
            <w:tcBorders>
              <w:top w:val="single" w:sz="4" w:space="0" w:color="auto"/>
              <w:bottom w:val="single" w:sz="4" w:space="0" w:color="auto"/>
            </w:tcBorders>
            <w:tcMar>
              <w:top w:w="57" w:type="dxa"/>
              <w:bottom w:w="57" w:type="dxa"/>
            </w:tcMar>
          </w:tcPr>
          <w:p w:rsidR="00A324B4" w:rsidRPr="002C22AE" w:rsidRDefault="00A324B4" w:rsidP="00A324B4">
            <w:pPr>
              <w:spacing w:line="240" w:lineRule="auto"/>
              <w:ind w:left="284" w:hanging="284"/>
              <w:rPr>
                <w:sz w:val="16"/>
              </w:rPr>
            </w:pPr>
            <w:r w:rsidRPr="002C22AE">
              <w:rPr>
                <w:sz w:val="16"/>
              </w:rPr>
              <w:t>2.</w:t>
            </w:r>
            <w:r w:rsidRPr="002C22AE">
              <w:rPr>
                <w:sz w:val="16"/>
              </w:rPr>
              <w:tab/>
              <w:t>Behandeling aanvragen</w:t>
            </w:r>
          </w:p>
          <w:p w:rsidR="00A324B4" w:rsidRPr="002C22AE" w:rsidRDefault="00A324B4" w:rsidP="00A324B4">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A324B4" w:rsidRPr="002A40A3" w:rsidRDefault="00A324B4" w:rsidP="00A324B4">
            <w:pPr>
              <w:spacing w:line="240" w:lineRule="auto"/>
              <w:ind w:left="284" w:hanging="284"/>
              <w:rPr>
                <w:sz w:val="16"/>
              </w:rPr>
            </w:pPr>
            <w:r w:rsidRPr="002C22AE">
              <w:rPr>
                <w:sz w:val="16"/>
              </w:rPr>
              <w:t>-</w:t>
            </w:r>
            <w:r w:rsidRPr="002C22AE">
              <w:rPr>
                <w:sz w:val="16"/>
              </w:rPr>
              <w:tab/>
            </w:r>
            <w:r w:rsidRPr="002A40A3">
              <w:rPr>
                <w:sz w:val="16"/>
              </w:rPr>
              <w:t xml:space="preserve">inventariseren van wensen, doen van suggesties over de uitvoering binnen de budgettaire mogelijkheden; </w:t>
            </w:r>
          </w:p>
          <w:p w:rsidR="00A324B4" w:rsidRPr="002A40A3" w:rsidRDefault="00A324B4" w:rsidP="00A324B4">
            <w:pPr>
              <w:spacing w:line="240" w:lineRule="auto"/>
              <w:ind w:left="284" w:hanging="284"/>
              <w:rPr>
                <w:sz w:val="16"/>
              </w:rPr>
            </w:pPr>
            <w:r w:rsidRPr="002A40A3">
              <w:rPr>
                <w:sz w:val="16"/>
              </w:rPr>
              <w:t>-</w:t>
            </w:r>
            <w:r w:rsidRPr="002A40A3">
              <w:rPr>
                <w:sz w:val="16"/>
              </w:rPr>
              <w:tab/>
              <w:t>opstellen van offertes en bevestigen van overeengekomen afspraken;</w:t>
            </w:r>
          </w:p>
          <w:p w:rsidR="00A324B4" w:rsidRPr="002A40A3" w:rsidRDefault="00A324B4" w:rsidP="00A324B4">
            <w:pPr>
              <w:spacing w:line="240" w:lineRule="auto"/>
              <w:ind w:left="284" w:hanging="284"/>
              <w:rPr>
                <w:sz w:val="16"/>
              </w:rPr>
            </w:pPr>
            <w:r w:rsidRPr="002A40A3">
              <w:rPr>
                <w:sz w:val="16"/>
              </w:rPr>
              <w:t>-</w:t>
            </w:r>
            <w:r w:rsidRPr="002A40A3">
              <w:rPr>
                <w:sz w:val="16"/>
              </w:rPr>
              <w:tab/>
              <w:t xml:space="preserve">informeren van uitvoerende afdelingen over afspraken en bijzonderheden; </w:t>
            </w:r>
          </w:p>
          <w:p w:rsidR="00A324B4" w:rsidRPr="002A40A3" w:rsidRDefault="00A324B4" w:rsidP="00A324B4">
            <w:pPr>
              <w:spacing w:line="240" w:lineRule="auto"/>
              <w:ind w:left="284" w:hanging="284"/>
              <w:rPr>
                <w:sz w:val="16"/>
              </w:rPr>
            </w:pPr>
            <w:r w:rsidRPr="002A40A3">
              <w:rPr>
                <w:sz w:val="16"/>
              </w:rPr>
              <w:t>-</w:t>
            </w:r>
            <w:r w:rsidRPr="002A40A3">
              <w:rPr>
                <w:sz w:val="16"/>
              </w:rPr>
              <w:tab/>
              <w:t>oplossen van problemen en behandelen van klachten voor en na de realisatie;</w:t>
            </w:r>
          </w:p>
          <w:p w:rsidR="00A324B4" w:rsidRPr="00617843" w:rsidRDefault="00A324B4" w:rsidP="00A324B4">
            <w:pPr>
              <w:spacing w:line="240" w:lineRule="auto"/>
              <w:ind w:left="284" w:hanging="284"/>
              <w:rPr>
                <w:sz w:val="16"/>
              </w:rPr>
            </w:pPr>
            <w:r w:rsidRPr="002A40A3">
              <w:rPr>
                <w:sz w:val="16"/>
              </w:rPr>
              <w:t>-</w:t>
            </w:r>
            <w:r w:rsidRPr="002A40A3">
              <w:rPr>
                <w:sz w:val="16"/>
              </w:rPr>
              <w:tab/>
              <w:t>afroepen van benodigde diensten/faciliteiten en maken van</w:t>
            </w:r>
            <w:r>
              <w:rPr>
                <w:sz w:val="16"/>
              </w:rPr>
              <w:t xml:space="preserve"> </w:t>
            </w:r>
            <w:r w:rsidRPr="002A40A3">
              <w:rPr>
                <w:sz w:val="16"/>
              </w:rPr>
              <w:t>operationele afspraken met derden binnen contractcondities.</w:t>
            </w:r>
          </w:p>
        </w:tc>
        <w:tc>
          <w:tcPr>
            <w:tcW w:w="2902" w:type="dxa"/>
            <w:tcBorders>
              <w:top w:val="single" w:sz="4" w:space="0" w:color="auto"/>
              <w:bottom w:val="single" w:sz="4" w:space="0" w:color="auto"/>
            </w:tcBorders>
            <w:tcMar>
              <w:top w:w="57" w:type="dxa"/>
              <w:bottom w:w="57" w:type="dxa"/>
            </w:tcMar>
          </w:tcPr>
          <w:p w:rsidR="00A324B4" w:rsidRPr="002C22AE" w:rsidRDefault="00A324B4" w:rsidP="00A324B4">
            <w:pPr>
              <w:spacing w:line="240" w:lineRule="auto"/>
              <w:ind w:left="284" w:hanging="284"/>
              <w:rPr>
                <w:sz w:val="16"/>
              </w:rPr>
            </w:pPr>
            <w:r w:rsidRPr="002C22AE">
              <w:rPr>
                <w:sz w:val="16"/>
              </w:rPr>
              <w:t>-</w:t>
            </w:r>
            <w:r w:rsidRPr="002C22AE">
              <w:rPr>
                <w:sz w:val="16"/>
              </w:rPr>
              <w:tab/>
              <w:t>kwaliteit advies;</w:t>
            </w:r>
          </w:p>
          <w:p w:rsidR="00A324B4" w:rsidRPr="002A40A3" w:rsidRDefault="00A324B4" w:rsidP="00A324B4">
            <w:pPr>
              <w:spacing w:line="240" w:lineRule="auto"/>
              <w:ind w:left="284" w:hanging="284"/>
              <w:rPr>
                <w:sz w:val="16"/>
              </w:rPr>
            </w:pPr>
            <w:r w:rsidRPr="002C22AE">
              <w:rPr>
                <w:sz w:val="16"/>
              </w:rPr>
              <w:t>-</w:t>
            </w:r>
            <w:r w:rsidRPr="002C22AE">
              <w:rPr>
                <w:sz w:val="16"/>
              </w:rPr>
              <w:tab/>
            </w:r>
            <w:r w:rsidRPr="002A40A3">
              <w:rPr>
                <w:sz w:val="16"/>
              </w:rPr>
              <w:t>klanttevredenheid (tijdens proces/</w:t>
            </w:r>
            <w:r>
              <w:rPr>
                <w:sz w:val="16"/>
              </w:rPr>
              <w:t xml:space="preserve"> </w:t>
            </w:r>
            <w:r w:rsidRPr="002A40A3">
              <w:rPr>
                <w:sz w:val="16"/>
              </w:rPr>
              <w:t>achteraf);</w:t>
            </w:r>
          </w:p>
          <w:p w:rsidR="00A324B4" w:rsidRPr="002A40A3" w:rsidRDefault="00A324B4" w:rsidP="00A324B4">
            <w:pPr>
              <w:spacing w:line="240" w:lineRule="auto"/>
              <w:ind w:left="284" w:hanging="284"/>
              <w:rPr>
                <w:sz w:val="16"/>
              </w:rPr>
            </w:pPr>
            <w:r w:rsidRPr="002A40A3">
              <w:rPr>
                <w:sz w:val="16"/>
              </w:rPr>
              <w:t>-</w:t>
            </w:r>
            <w:r w:rsidRPr="002A40A3">
              <w:rPr>
                <w:sz w:val="16"/>
              </w:rPr>
              <w:tab/>
              <w:t>optimale klachtafhandeling;</w:t>
            </w:r>
          </w:p>
          <w:p w:rsidR="00A324B4" w:rsidRPr="002A40A3" w:rsidRDefault="00A324B4" w:rsidP="00A324B4">
            <w:pPr>
              <w:spacing w:line="240" w:lineRule="auto"/>
              <w:ind w:left="284" w:hanging="284"/>
              <w:rPr>
                <w:sz w:val="16"/>
              </w:rPr>
            </w:pPr>
            <w:r w:rsidRPr="002A40A3">
              <w:rPr>
                <w:sz w:val="16"/>
              </w:rPr>
              <w:t>-</w:t>
            </w:r>
            <w:r w:rsidRPr="002A40A3">
              <w:rPr>
                <w:sz w:val="16"/>
              </w:rPr>
              <w:tab/>
              <w:t>conform procedure, werkmethodes;</w:t>
            </w:r>
          </w:p>
          <w:p w:rsidR="00A324B4" w:rsidRPr="002A40A3" w:rsidRDefault="00A324B4" w:rsidP="00A324B4">
            <w:pPr>
              <w:spacing w:line="240" w:lineRule="auto"/>
              <w:ind w:left="284" w:hanging="284"/>
              <w:rPr>
                <w:sz w:val="16"/>
              </w:rPr>
            </w:pPr>
            <w:r w:rsidRPr="002A40A3">
              <w:rPr>
                <w:sz w:val="16"/>
              </w:rPr>
              <w:t>-</w:t>
            </w:r>
            <w:r w:rsidRPr="002A40A3">
              <w:rPr>
                <w:sz w:val="16"/>
              </w:rPr>
              <w:tab/>
              <w:t>tijdige en volledige informatie-uitwisseling;</w:t>
            </w:r>
          </w:p>
          <w:p w:rsidR="00A324B4" w:rsidRPr="002A40A3" w:rsidRDefault="00A324B4" w:rsidP="00A324B4">
            <w:pPr>
              <w:spacing w:line="240" w:lineRule="auto"/>
              <w:ind w:left="284" w:hanging="284"/>
              <w:rPr>
                <w:sz w:val="16"/>
              </w:rPr>
            </w:pPr>
            <w:r w:rsidRPr="002A40A3">
              <w:rPr>
                <w:sz w:val="16"/>
              </w:rPr>
              <w:t>-</w:t>
            </w:r>
            <w:r w:rsidRPr="002A40A3">
              <w:rPr>
                <w:sz w:val="16"/>
              </w:rPr>
              <w:tab/>
              <w:t>inhuur diensten/faciliteiten binnen contractcondities.</w:t>
            </w:r>
          </w:p>
          <w:p w:rsidR="00A324B4" w:rsidRPr="002C22AE" w:rsidRDefault="00A324B4" w:rsidP="00A324B4">
            <w:pPr>
              <w:spacing w:line="240" w:lineRule="auto"/>
              <w:ind w:left="284" w:hanging="284"/>
              <w:rPr>
                <w:sz w:val="16"/>
              </w:rPr>
            </w:pPr>
          </w:p>
        </w:tc>
      </w:tr>
      <w:tr w:rsidR="00A324B4" w:rsidRPr="000C3278">
        <w:tc>
          <w:tcPr>
            <w:tcW w:w="2181" w:type="dxa"/>
            <w:tcBorders>
              <w:top w:val="single" w:sz="4" w:space="0" w:color="auto"/>
              <w:bottom w:val="single" w:sz="4" w:space="0" w:color="auto"/>
            </w:tcBorders>
            <w:tcMar>
              <w:top w:w="57" w:type="dxa"/>
              <w:bottom w:w="57" w:type="dxa"/>
            </w:tcMar>
          </w:tcPr>
          <w:p w:rsidR="00A324B4" w:rsidRPr="002C22AE" w:rsidRDefault="00A324B4" w:rsidP="00A324B4">
            <w:pPr>
              <w:spacing w:line="240" w:lineRule="auto"/>
              <w:ind w:left="284" w:hanging="284"/>
              <w:rPr>
                <w:sz w:val="16"/>
              </w:rPr>
            </w:pPr>
            <w:r>
              <w:rPr>
                <w:sz w:val="16"/>
              </w:rPr>
              <w:t>3.</w:t>
            </w:r>
            <w:r>
              <w:rPr>
                <w:sz w:val="16"/>
              </w:rPr>
              <w:tab/>
            </w:r>
            <w:r w:rsidRPr="002C22AE">
              <w:rPr>
                <w:sz w:val="16"/>
              </w:rPr>
              <w:t xml:space="preserve">Informatie </w:t>
            </w:r>
            <w:r>
              <w:rPr>
                <w:sz w:val="16"/>
              </w:rPr>
              <w:t>en</w:t>
            </w:r>
            <w:r w:rsidRPr="002C22AE">
              <w:rPr>
                <w:sz w:val="16"/>
              </w:rPr>
              <w:t xml:space="preserve"> administratie</w:t>
            </w:r>
          </w:p>
        </w:tc>
        <w:tc>
          <w:tcPr>
            <w:tcW w:w="4556" w:type="dxa"/>
            <w:gridSpan w:val="2"/>
            <w:tcBorders>
              <w:top w:val="single" w:sz="4" w:space="0" w:color="auto"/>
              <w:bottom w:val="single" w:sz="4" w:space="0" w:color="auto"/>
            </w:tcBorders>
            <w:tcMar>
              <w:top w:w="57" w:type="dxa"/>
              <w:bottom w:w="57" w:type="dxa"/>
            </w:tcMar>
          </w:tcPr>
          <w:p w:rsidR="00A324B4" w:rsidRPr="002A40A3" w:rsidRDefault="00A324B4" w:rsidP="00A324B4">
            <w:pPr>
              <w:spacing w:line="240" w:lineRule="auto"/>
              <w:ind w:left="284" w:hanging="284"/>
              <w:rPr>
                <w:sz w:val="16"/>
              </w:rPr>
            </w:pPr>
            <w:r w:rsidRPr="002C22AE">
              <w:rPr>
                <w:sz w:val="16"/>
              </w:rPr>
              <w:t>-</w:t>
            </w:r>
            <w:r w:rsidRPr="002C22AE">
              <w:rPr>
                <w:sz w:val="16"/>
              </w:rPr>
              <w:tab/>
            </w:r>
            <w:r w:rsidRPr="002A40A3">
              <w:rPr>
                <w:sz w:val="16"/>
              </w:rPr>
              <w:t>vastleggen van contacten, bezoeken, bezoekresultaten e.d. en bijhouden van een bestand met relaties/</w:t>
            </w:r>
            <w:r>
              <w:rPr>
                <w:sz w:val="16"/>
              </w:rPr>
              <w:t xml:space="preserve"> </w:t>
            </w:r>
            <w:r w:rsidRPr="002A40A3">
              <w:rPr>
                <w:sz w:val="16"/>
              </w:rPr>
              <w:t xml:space="preserve">contactpersonen; </w:t>
            </w:r>
          </w:p>
          <w:p w:rsidR="00A324B4" w:rsidRPr="002A40A3" w:rsidRDefault="00A324B4" w:rsidP="00A324B4">
            <w:pPr>
              <w:spacing w:line="240" w:lineRule="auto"/>
              <w:ind w:left="284" w:hanging="284"/>
              <w:rPr>
                <w:sz w:val="16"/>
              </w:rPr>
            </w:pPr>
            <w:r w:rsidRPr="002A40A3">
              <w:rPr>
                <w:sz w:val="16"/>
              </w:rPr>
              <w:t>-</w:t>
            </w:r>
            <w:r w:rsidRPr="002A40A3">
              <w:rPr>
                <w:sz w:val="16"/>
              </w:rPr>
              <w:tab/>
              <w:t>bijhouden van informatie over diensten- en faciliteiten</w:t>
            </w:r>
            <w:r>
              <w:rPr>
                <w:sz w:val="16"/>
              </w:rPr>
              <w:t>-</w:t>
            </w:r>
            <w:r w:rsidRPr="002A40A3">
              <w:rPr>
                <w:sz w:val="16"/>
              </w:rPr>
              <w:t xml:space="preserve">leverende organisaties; </w:t>
            </w:r>
          </w:p>
          <w:p w:rsidR="00A324B4" w:rsidRPr="00617843" w:rsidRDefault="00A324B4" w:rsidP="00A324B4">
            <w:pPr>
              <w:spacing w:line="240" w:lineRule="auto"/>
              <w:ind w:left="284" w:hanging="284"/>
              <w:rPr>
                <w:sz w:val="16"/>
              </w:rPr>
            </w:pPr>
            <w:r w:rsidRPr="002A40A3">
              <w:rPr>
                <w:sz w:val="16"/>
              </w:rPr>
              <w:t>-</w:t>
            </w:r>
            <w:r w:rsidRPr="002A40A3">
              <w:rPr>
                <w:sz w:val="16"/>
              </w:rPr>
              <w:tab/>
              <w:t>controleren en (laten) paraferen van ontvangen en te versturen facturen.</w:t>
            </w:r>
          </w:p>
        </w:tc>
        <w:tc>
          <w:tcPr>
            <w:tcW w:w="2902" w:type="dxa"/>
            <w:tcBorders>
              <w:top w:val="single" w:sz="4" w:space="0" w:color="auto"/>
              <w:bottom w:val="single" w:sz="4" w:space="0" w:color="auto"/>
            </w:tcBorders>
            <w:tcMar>
              <w:top w:w="57" w:type="dxa"/>
              <w:bottom w:w="57" w:type="dxa"/>
            </w:tcMar>
          </w:tcPr>
          <w:p w:rsidR="00A324B4" w:rsidRPr="002A40A3" w:rsidRDefault="00A324B4" w:rsidP="00A324B4">
            <w:pPr>
              <w:spacing w:line="240" w:lineRule="auto"/>
              <w:ind w:left="284" w:hanging="284"/>
              <w:rPr>
                <w:sz w:val="16"/>
              </w:rPr>
            </w:pPr>
            <w:r w:rsidRPr="002A40A3">
              <w:rPr>
                <w:sz w:val="16"/>
              </w:rPr>
              <w:t>-</w:t>
            </w:r>
            <w:r>
              <w:rPr>
                <w:sz w:val="16"/>
              </w:rPr>
              <w:tab/>
            </w:r>
            <w:r w:rsidRPr="002A40A3">
              <w:rPr>
                <w:sz w:val="16"/>
              </w:rPr>
              <w:t>beschikbaarheid/terugvind</w:t>
            </w:r>
            <w:r>
              <w:rPr>
                <w:sz w:val="16"/>
              </w:rPr>
              <w:softHyphen/>
            </w:r>
            <w:r w:rsidRPr="002A40A3">
              <w:rPr>
                <w:sz w:val="16"/>
              </w:rPr>
              <w:t>baarheid informatie;</w:t>
            </w:r>
          </w:p>
          <w:p w:rsidR="00A324B4" w:rsidRPr="002A40A3" w:rsidRDefault="00A324B4" w:rsidP="00A324B4">
            <w:pPr>
              <w:spacing w:line="240" w:lineRule="auto"/>
              <w:ind w:left="284" w:hanging="284"/>
              <w:rPr>
                <w:sz w:val="16"/>
              </w:rPr>
            </w:pPr>
            <w:r w:rsidRPr="002A40A3">
              <w:rPr>
                <w:sz w:val="16"/>
              </w:rPr>
              <w:t>-</w:t>
            </w:r>
            <w:r w:rsidRPr="002A40A3">
              <w:rPr>
                <w:sz w:val="16"/>
              </w:rPr>
              <w:tab/>
              <w:t>actualiteit informatie;</w:t>
            </w:r>
          </w:p>
          <w:p w:rsidR="00A324B4" w:rsidRPr="002A40A3" w:rsidRDefault="00A324B4" w:rsidP="00A324B4">
            <w:pPr>
              <w:spacing w:line="240" w:lineRule="auto"/>
              <w:ind w:left="284" w:hanging="284"/>
              <w:rPr>
                <w:sz w:val="16"/>
              </w:rPr>
            </w:pPr>
            <w:r w:rsidRPr="002A40A3">
              <w:rPr>
                <w:sz w:val="16"/>
              </w:rPr>
              <w:t>-</w:t>
            </w:r>
            <w:r w:rsidRPr="002A40A3">
              <w:rPr>
                <w:sz w:val="16"/>
              </w:rPr>
              <w:tab/>
              <w:t>tijdige en juiste accordering facturen.</w:t>
            </w:r>
          </w:p>
          <w:p w:rsidR="00A324B4" w:rsidRPr="002C22AE" w:rsidRDefault="00A324B4" w:rsidP="00A324B4">
            <w:pPr>
              <w:spacing w:line="240" w:lineRule="auto"/>
              <w:ind w:left="284" w:hanging="284"/>
              <w:rPr>
                <w:sz w:val="16"/>
              </w:rPr>
            </w:pPr>
          </w:p>
        </w:tc>
      </w:tr>
      <w:tr w:rsidR="00A324B4"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A324B4" w:rsidRPr="000C3278" w:rsidRDefault="00A324B4" w:rsidP="00A324B4">
            <w:pPr>
              <w:spacing w:after="60" w:line="240" w:lineRule="auto"/>
              <w:rPr>
                <w:b/>
                <w:i/>
                <w:color w:val="B80526"/>
                <w:sz w:val="16"/>
              </w:rPr>
            </w:pPr>
            <w:r w:rsidRPr="000C3278">
              <w:rPr>
                <w:b/>
                <w:i/>
                <w:color w:val="B80526"/>
                <w:sz w:val="16"/>
              </w:rPr>
              <w:t>Bezwarende omstandigheden</w:t>
            </w:r>
          </w:p>
          <w:p w:rsidR="00A324B4" w:rsidRPr="000C3278" w:rsidRDefault="00A324B4" w:rsidP="00A324B4">
            <w:pPr>
              <w:spacing w:line="240" w:lineRule="auto"/>
              <w:ind w:left="212" w:hanging="141"/>
              <w:rPr>
                <w:color w:val="B80526"/>
                <w:sz w:val="16"/>
              </w:rPr>
            </w:pPr>
          </w:p>
        </w:tc>
      </w:tr>
      <w:tr w:rsidR="00A324B4" w:rsidRPr="000C3278">
        <w:tc>
          <w:tcPr>
            <w:tcW w:w="9639" w:type="dxa"/>
            <w:gridSpan w:val="4"/>
            <w:tcBorders>
              <w:top w:val="single" w:sz="4" w:space="0" w:color="auto"/>
              <w:bottom w:val="single" w:sz="4" w:space="0" w:color="auto"/>
            </w:tcBorders>
            <w:tcMar>
              <w:top w:w="57" w:type="dxa"/>
              <w:bottom w:w="57" w:type="dxa"/>
            </w:tcMar>
          </w:tcPr>
          <w:p w:rsidR="00A324B4" w:rsidRPr="000C3278" w:rsidRDefault="00A324B4" w:rsidP="00A324B4">
            <w:pPr>
              <w:spacing w:line="240" w:lineRule="auto"/>
              <w:ind w:left="284" w:hanging="284"/>
              <w:rPr>
                <w:sz w:val="16"/>
              </w:rPr>
            </w:pPr>
            <w:r w:rsidRPr="00784BA6">
              <w:rPr>
                <w:sz w:val="16"/>
              </w:rPr>
              <w:t>-</w:t>
            </w:r>
            <w:r w:rsidRPr="00784BA6">
              <w:rPr>
                <w:sz w:val="16"/>
              </w:rPr>
              <w:tab/>
            </w:r>
            <w:r w:rsidRPr="002A40A3">
              <w:rPr>
                <w:sz w:val="16"/>
              </w:rPr>
              <w:t>Kleine kans op letsel als gevolg van beperkte deelname aan het wegverkeer.</w:t>
            </w:r>
          </w:p>
        </w:tc>
      </w:tr>
      <w:tr w:rsidR="00A324B4" w:rsidRPr="000C3278">
        <w:tc>
          <w:tcPr>
            <w:tcW w:w="3009" w:type="dxa"/>
            <w:gridSpan w:val="2"/>
            <w:tcBorders>
              <w:top w:val="single" w:sz="4" w:space="0" w:color="auto"/>
            </w:tcBorders>
            <w:tcMar>
              <w:top w:w="57" w:type="dxa"/>
              <w:bottom w:w="57" w:type="dxa"/>
            </w:tcMar>
            <w:vAlign w:val="center"/>
          </w:tcPr>
          <w:p w:rsidR="00A324B4" w:rsidRPr="000C3278" w:rsidRDefault="00A324B4" w:rsidP="00A324B4">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A324B4" w:rsidRPr="000C3278" w:rsidRDefault="00A324B4" w:rsidP="00A324B4">
            <w:pPr>
              <w:spacing w:line="240" w:lineRule="auto"/>
              <w:rPr>
                <w:sz w:val="16"/>
              </w:rPr>
            </w:pPr>
            <w:r>
              <w:rPr>
                <w:sz w:val="16"/>
              </w:rPr>
              <w:t xml:space="preserve">Functiegroep: </w:t>
            </w:r>
            <w:r>
              <w:rPr>
                <w:sz w:val="16"/>
              </w:rPr>
              <w:tab/>
              <w:t>6</w:t>
            </w:r>
          </w:p>
          <w:p w:rsidR="00A324B4" w:rsidRPr="000C3278" w:rsidRDefault="00A324B4" w:rsidP="00A324B4">
            <w:pPr>
              <w:spacing w:line="240" w:lineRule="auto"/>
              <w:rPr>
                <w:sz w:val="16"/>
              </w:rPr>
            </w:pPr>
            <w:r>
              <w:rPr>
                <w:sz w:val="16"/>
              </w:rPr>
              <w:t>zie NOK</w:t>
            </w:r>
            <w:r w:rsidRPr="00DB056D">
              <w:rPr>
                <w:sz w:val="16"/>
              </w:rPr>
              <w:t>-</w:t>
            </w:r>
            <w:r>
              <w:rPr>
                <w:sz w:val="16"/>
              </w:rPr>
              <w:t>bijlage voor functiegroep 5</w:t>
            </w:r>
            <w:r w:rsidRPr="000C3278">
              <w:rPr>
                <w:sz w:val="16"/>
              </w:rPr>
              <w:t>.</w:t>
            </w:r>
          </w:p>
        </w:tc>
      </w:tr>
    </w:tbl>
    <w:p w:rsidR="00A324B4" w:rsidRPr="000C3278" w:rsidRDefault="00A324B4" w:rsidP="00A324B4">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A324B4" w:rsidRPr="000C3278">
        <w:trPr>
          <w:trHeight w:val="284"/>
        </w:trPr>
        <w:tc>
          <w:tcPr>
            <w:tcW w:w="9639" w:type="dxa"/>
            <w:shd w:val="clear" w:color="auto" w:fill="B80526"/>
            <w:tcMar>
              <w:top w:w="28" w:type="dxa"/>
              <w:bottom w:w="28" w:type="dxa"/>
            </w:tcMar>
            <w:vAlign w:val="center"/>
          </w:tcPr>
          <w:p w:rsidR="00A324B4" w:rsidRPr="000C3278" w:rsidRDefault="00A324B4" w:rsidP="00A324B4">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A324B4" w:rsidRPr="00371437">
        <w:tc>
          <w:tcPr>
            <w:tcW w:w="9639" w:type="dxa"/>
          </w:tcPr>
          <w:p w:rsidR="00A324B4" w:rsidRPr="000C3278" w:rsidRDefault="00A324B4" w:rsidP="00A324B4">
            <w:pPr>
              <w:spacing w:before="60" w:after="60" w:line="240" w:lineRule="auto"/>
              <w:rPr>
                <w:b/>
                <w:i/>
                <w:color w:val="B80526"/>
                <w:sz w:val="16"/>
              </w:rPr>
            </w:pPr>
            <w:r w:rsidRPr="000C3278">
              <w:rPr>
                <w:b/>
                <w:i/>
                <w:color w:val="B80526"/>
                <w:sz w:val="16"/>
              </w:rPr>
              <w:t>Kennis en betekenisvolle vaardigheden</w:t>
            </w:r>
          </w:p>
          <w:p w:rsidR="00A324B4" w:rsidRPr="001B7DF1" w:rsidRDefault="00A324B4" w:rsidP="00A324B4">
            <w:pPr>
              <w:spacing w:line="240" w:lineRule="auto"/>
              <w:ind w:left="284" w:hanging="284"/>
              <w:rPr>
                <w:sz w:val="16"/>
              </w:rPr>
            </w:pPr>
            <w:r w:rsidRPr="00784BA6">
              <w:rPr>
                <w:sz w:val="16"/>
              </w:rPr>
              <w:t>-</w:t>
            </w:r>
            <w:r w:rsidRPr="00784BA6">
              <w:rPr>
                <w:sz w:val="16"/>
              </w:rPr>
              <w:tab/>
            </w:r>
            <w:r w:rsidRPr="006F4833">
              <w:rPr>
                <w:sz w:val="16"/>
              </w:rPr>
              <w:t>MBO</w:t>
            </w:r>
            <w:r>
              <w:rPr>
                <w:sz w:val="16"/>
              </w:rPr>
              <w:t xml:space="preserve"> niveau 3 - 4 werk- en denkniveau</w:t>
            </w:r>
            <w:r w:rsidRPr="006F4833">
              <w:rPr>
                <w:sz w:val="16"/>
              </w:rPr>
              <w:t>;</w:t>
            </w:r>
          </w:p>
          <w:p w:rsidR="00A324B4" w:rsidRPr="002C22AE" w:rsidRDefault="00A324B4" w:rsidP="00A324B4">
            <w:pPr>
              <w:spacing w:line="240" w:lineRule="auto"/>
              <w:ind w:left="284" w:hanging="284"/>
              <w:rPr>
                <w:sz w:val="16"/>
              </w:rPr>
            </w:pPr>
            <w:r w:rsidRPr="002C22AE">
              <w:rPr>
                <w:sz w:val="16"/>
              </w:rPr>
              <w:t>-</w:t>
            </w:r>
            <w:r w:rsidRPr="002C22AE">
              <w:rPr>
                <w:sz w:val="16"/>
              </w:rPr>
              <w:tab/>
              <w:t>kennis van faciliteiten, arrangementen, prij</w:t>
            </w:r>
            <w:r>
              <w:rPr>
                <w:sz w:val="16"/>
              </w:rPr>
              <w:t>s</w:t>
            </w:r>
            <w:r w:rsidRPr="002C22AE">
              <w:rPr>
                <w:sz w:val="16"/>
              </w:rPr>
              <w:t>stelling e.d</w:t>
            </w:r>
            <w:r>
              <w:rPr>
                <w:sz w:val="16"/>
              </w:rPr>
              <w:t>.</w:t>
            </w:r>
            <w:r w:rsidRPr="002C22AE">
              <w:rPr>
                <w:sz w:val="16"/>
              </w:rPr>
              <w:t>;</w:t>
            </w:r>
          </w:p>
          <w:p w:rsidR="00A324B4" w:rsidRPr="002C22AE" w:rsidRDefault="00A324B4" w:rsidP="00A324B4">
            <w:pPr>
              <w:spacing w:line="240" w:lineRule="auto"/>
              <w:ind w:left="284" w:hanging="284"/>
              <w:rPr>
                <w:sz w:val="16"/>
              </w:rPr>
            </w:pPr>
            <w:r w:rsidRPr="002C22AE">
              <w:rPr>
                <w:sz w:val="16"/>
              </w:rPr>
              <w:t>-</w:t>
            </w:r>
            <w:r w:rsidRPr="002C22AE">
              <w:rPr>
                <w:sz w:val="16"/>
              </w:rPr>
              <w:tab/>
              <w:t>kennis van syste</w:t>
            </w:r>
            <w:r>
              <w:rPr>
                <w:sz w:val="16"/>
              </w:rPr>
              <w:t>men, procedures en werkmethoden</w:t>
            </w:r>
            <w:r w:rsidRPr="002C22AE">
              <w:rPr>
                <w:sz w:val="16"/>
              </w:rPr>
              <w:t>.</w:t>
            </w:r>
          </w:p>
          <w:p w:rsidR="00A324B4" w:rsidRPr="000C3278" w:rsidRDefault="00A324B4" w:rsidP="00A324B4">
            <w:pPr>
              <w:pBdr>
                <w:bottom w:val="single" w:sz="4" w:space="1" w:color="auto"/>
              </w:pBdr>
              <w:spacing w:line="240" w:lineRule="auto"/>
              <w:ind w:left="-142" w:right="-108"/>
              <w:rPr>
                <w:color w:val="262626"/>
                <w:sz w:val="16"/>
              </w:rPr>
            </w:pPr>
          </w:p>
          <w:p w:rsidR="00A324B4" w:rsidRPr="000C3278" w:rsidRDefault="00A324B4" w:rsidP="00A324B4">
            <w:pPr>
              <w:spacing w:before="60" w:after="60" w:line="240" w:lineRule="auto"/>
              <w:rPr>
                <w:b/>
                <w:i/>
                <w:color w:val="B80526"/>
                <w:sz w:val="16"/>
              </w:rPr>
            </w:pPr>
            <w:r w:rsidRPr="000C3278">
              <w:rPr>
                <w:b/>
                <w:i/>
                <w:color w:val="B80526"/>
                <w:sz w:val="16"/>
              </w:rPr>
              <w:t>Competenties / gedragsvoorbeelden</w:t>
            </w:r>
          </w:p>
          <w:p w:rsidR="00A324B4" w:rsidRPr="000C3278" w:rsidRDefault="00A324B4" w:rsidP="00A324B4">
            <w:pPr>
              <w:spacing w:line="240" w:lineRule="auto"/>
              <w:rPr>
                <w:b/>
                <w:i/>
                <w:color w:val="262626"/>
                <w:sz w:val="16"/>
              </w:rPr>
            </w:pPr>
          </w:p>
          <w:p w:rsidR="00A324B4" w:rsidRPr="000C3278" w:rsidRDefault="00A324B4" w:rsidP="00A324B4">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A324B4" w:rsidRPr="000C3278" w:rsidRDefault="00A324B4" w:rsidP="00A324B4">
            <w:pPr>
              <w:spacing w:line="240" w:lineRule="auto"/>
              <w:rPr>
                <w:i/>
                <w:color w:val="262626"/>
                <w:sz w:val="16"/>
              </w:rPr>
            </w:pPr>
          </w:p>
          <w:p w:rsidR="00A324B4" w:rsidRPr="002A020D" w:rsidRDefault="00A324B4" w:rsidP="00A324B4">
            <w:pPr>
              <w:spacing w:line="240" w:lineRule="auto"/>
              <w:ind w:left="284" w:hanging="284"/>
              <w:rPr>
                <w:i/>
                <w:sz w:val="16"/>
              </w:rPr>
            </w:pPr>
            <w:r w:rsidRPr="002A020D">
              <w:rPr>
                <w:i/>
                <w:sz w:val="16"/>
              </w:rPr>
              <w:t>Kwaliteitsgericht:</w:t>
            </w:r>
          </w:p>
          <w:p w:rsidR="00A324B4" w:rsidRPr="002A020D" w:rsidRDefault="00A324B4" w:rsidP="00A324B4">
            <w:pPr>
              <w:spacing w:line="240" w:lineRule="auto"/>
              <w:ind w:left="284" w:hanging="284"/>
              <w:rPr>
                <w:sz w:val="16"/>
              </w:rPr>
            </w:pPr>
            <w:r w:rsidRPr="002A020D">
              <w:rPr>
                <w:sz w:val="16"/>
              </w:rPr>
              <w:t>-</w:t>
            </w:r>
            <w:r w:rsidRPr="002A020D">
              <w:rPr>
                <w:sz w:val="16"/>
              </w:rPr>
              <w:tab/>
              <w:t>corrigeert direct als niet aan de eisen wordt voldaan;</w:t>
            </w:r>
          </w:p>
          <w:p w:rsidR="00A324B4" w:rsidRPr="002A020D" w:rsidRDefault="00A324B4" w:rsidP="00A324B4">
            <w:pPr>
              <w:spacing w:line="240" w:lineRule="auto"/>
              <w:ind w:left="284" w:hanging="284"/>
              <w:rPr>
                <w:sz w:val="16"/>
              </w:rPr>
            </w:pPr>
            <w:r w:rsidRPr="002A020D">
              <w:rPr>
                <w:sz w:val="16"/>
              </w:rPr>
              <w:t>-</w:t>
            </w:r>
            <w:r w:rsidRPr="002A020D">
              <w:rPr>
                <w:sz w:val="16"/>
              </w:rPr>
              <w:tab/>
              <w:t>vraagt terugkoppeling van gasten over kwaliteit en service;</w:t>
            </w:r>
          </w:p>
          <w:p w:rsidR="00A324B4" w:rsidRPr="002A020D" w:rsidRDefault="00A324B4" w:rsidP="00A324B4">
            <w:pPr>
              <w:spacing w:line="240" w:lineRule="auto"/>
              <w:ind w:left="284" w:hanging="284"/>
              <w:rPr>
                <w:sz w:val="16"/>
              </w:rPr>
            </w:pPr>
            <w:r w:rsidRPr="002A020D">
              <w:rPr>
                <w:sz w:val="16"/>
              </w:rPr>
              <w:t>-</w:t>
            </w:r>
            <w:r w:rsidRPr="002A020D">
              <w:rPr>
                <w:sz w:val="16"/>
              </w:rPr>
              <w:tab/>
              <w:t>komt met voorstellen om zaken beter te doen.</w:t>
            </w:r>
          </w:p>
          <w:p w:rsidR="00A324B4" w:rsidRPr="002A020D" w:rsidRDefault="00A324B4" w:rsidP="00A324B4">
            <w:pPr>
              <w:spacing w:line="240" w:lineRule="auto"/>
              <w:ind w:left="284" w:hanging="284"/>
              <w:rPr>
                <w:sz w:val="16"/>
              </w:rPr>
            </w:pPr>
          </w:p>
          <w:p w:rsidR="00A324B4" w:rsidRPr="002A020D" w:rsidRDefault="00A324B4" w:rsidP="00A324B4">
            <w:pPr>
              <w:spacing w:line="240" w:lineRule="auto"/>
              <w:ind w:left="284" w:hanging="284"/>
              <w:rPr>
                <w:i/>
                <w:sz w:val="16"/>
              </w:rPr>
            </w:pPr>
            <w:r w:rsidRPr="002A020D">
              <w:rPr>
                <w:i/>
                <w:sz w:val="16"/>
              </w:rPr>
              <w:t>Oplossingsgericht:</w:t>
            </w:r>
          </w:p>
          <w:p w:rsidR="00A324B4" w:rsidRPr="002A020D" w:rsidRDefault="00A324B4" w:rsidP="00A324B4">
            <w:pPr>
              <w:spacing w:line="240" w:lineRule="auto"/>
              <w:ind w:left="284" w:hanging="284"/>
              <w:rPr>
                <w:sz w:val="16"/>
              </w:rPr>
            </w:pPr>
            <w:r w:rsidRPr="002A020D">
              <w:rPr>
                <w:sz w:val="16"/>
              </w:rPr>
              <w:t>-</w:t>
            </w:r>
            <w:r w:rsidRPr="002A020D">
              <w:rPr>
                <w:sz w:val="16"/>
              </w:rPr>
              <w:tab/>
              <w:t>richt zich niet op problemen, maar op oplossingen;</w:t>
            </w:r>
          </w:p>
          <w:p w:rsidR="00A324B4" w:rsidRPr="002A020D" w:rsidRDefault="00A324B4" w:rsidP="00A324B4">
            <w:pPr>
              <w:spacing w:line="240" w:lineRule="auto"/>
              <w:ind w:left="284" w:hanging="284"/>
              <w:rPr>
                <w:sz w:val="16"/>
              </w:rPr>
            </w:pPr>
            <w:r w:rsidRPr="002A020D">
              <w:rPr>
                <w:sz w:val="16"/>
              </w:rPr>
              <w:t>-</w:t>
            </w:r>
            <w:r w:rsidRPr="002A020D">
              <w:rPr>
                <w:sz w:val="16"/>
              </w:rPr>
              <w:tab/>
              <w:t>is pragmatisch, kiest voor praktische en snelle oplossingen;</w:t>
            </w:r>
          </w:p>
          <w:p w:rsidR="00A324B4" w:rsidRPr="002A020D" w:rsidRDefault="00A324B4" w:rsidP="00A324B4">
            <w:pPr>
              <w:spacing w:line="240" w:lineRule="auto"/>
              <w:ind w:left="284" w:hanging="284"/>
              <w:rPr>
                <w:sz w:val="16"/>
              </w:rPr>
            </w:pPr>
            <w:r w:rsidRPr="002A020D">
              <w:rPr>
                <w:sz w:val="16"/>
              </w:rPr>
              <w:t>-</w:t>
            </w:r>
            <w:r w:rsidRPr="002A020D">
              <w:rPr>
                <w:sz w:val="16"/>
              </w:rPr>
              <w:tab/>
              <w:t>blijft niet lang dralen in het analyseren van het probleem.</w:t>
            </w:r>
          </w:p>
          <w:p w:rsidR="00A324B4" w:rsidRPr="002A020D" w:rsidRDefault="00A324B4" w:rsidP="00A324B4">
            <w:pPr>
              <w:spacing w:line="240" w:lineRule="auto"/>
              <w:ind w:left="284" w:hanging="284"/>
              <w:rPr>
                <w:sz w:val="16"/>
              </w:rPr>
            </w:pPr>
          </w:p>
          <w:p w:rsidR="00A324B4" w:rsidRPr="002A020D" w:rsidRDefault="00A324B4" w:rsidP="00A324B4">
            <w:pPr>
              <w:spacing w:line="240" w:lineRule="auto"/>
              <w:ind w:left="284" w:hanging="284"/>
              <w:rPr>
                <w:i/>
                <w:sz w:val="16"/>
              </w:rPr>
            </w:pPr>
            <w:r w:rsidRPr="002A020D">
              <w:rPr>
                <w:i/>
                <w:sz w:val="16"/>
              </w:rPr>
              <w:t>Overtuigingskracht:</w:t>
            </w:r>
          </w:p>
          <w:p w:rsidR="00A324B4" w:rsidRPr="002A020D" w:rsidRDefault="00A324B4" w:rsidP="00A324B4">
            <w:pPr>
              <w:spacing w:line="240" w:lineRule="auto"/>
              <w:ind w:left="284" w:hanging="284"/>
              <w:rPr>
                <w:sz w:val="16"/>
              </w:rPr>
            </w:pPr>
            <w:r w:rsidRPr="002A020D">
              <w:rPr>
                <w:sz w:val="16"/>
              </w:rPr>
              <w:t>-</w:t>
            </w:r>
            <w:r w:rsidRPr="002A020D">
              <w:rPr>
                <w:sz w:val="16"/>
              </w:rPr>
              <w:tab/>
              <w:t>speelt met manieren/argumenten om anderen voor zich te winnen;</w:t>
            </w:r>
          </w:p>
          <w:p w:rsidR="00A324B4" w:rsidRPr="002A020D" w:rsidRDefault="00A324B4" w:rsidP="00A324B4">
            <w:pPr>
              <w:spacing w:line="240" w:lineRule="auto"/>
              <w:ind w:left="284" w:hanging="284"/>
              <w:rPr>
                <w:sz w:val="16"/>
              </w:rPr>
            </w:pPr>
            <w:r w:rsidRPr="002A020D">
              <w:rPr>
                <w:sz w:val="16"/>
              </w:rPr>
              <w:t>-</w:t>
            </w:r>
            <w:r w:rsidRPr="002A020D">
              <w:rPr>
                <w:sz w:val="16"/>
              </w:rPr>
              <w:tab/>
              <w:t>straalt enthousiasme en overtuiging uit voor de eigen ideeën;</w:t>
            </w:r>
          </w:p>
          <w:p w:rsidR="00A324B4" w:rsidRPr="002A020D" w:rsidRDefault="00A324B4" w:rsidP="00A324B4">
            <w:pPr>
              <w:spacing w:line="240" w:lineRule="auto"/>
              <w:ind w:left="284" w:hanging="284"/>
              <w:rPr>
                <w:sz w:val="16"/>
              </w:rPr>
            </w:pPr>
            <w:r w:rsidRPr="002A020D">
              <w:rPr>
                <w:sz w:val="16"/>
              </w:rPr>
              <w:t>-</w:t>
            </w:r>
            <w:r w:rsidRPr="002A020D">
              <w:rPr>
                <w:sz w:val="16"/>
              </w:rPr>
              <w:tab/>
              <w:t>is zelfbewust en stellig in zijn optreden.</w:t>
            </w:r>
          </w:p>
          <w:p w:rsidR="00A324B4" w:rsidRPr="002A020D" w:rsidRDefault="00A324B4" w:rsidP="00A324B4">
            <w:pPr>
              <w:spacing w:line="240" w:lineRule="auto"/>
              <w:ind w:left="284" w:hanging="284"/>
              <w:rPr>
                <w:sz w:val="16"/>
              </w:rPr>
            </w:pPr>
          </w:p>
          <w:p w:rsidR="00A324B4" w:rsidRPr="002A020D" w:rsidRDefault="00A324B4" w:rsidP="00A324B4">
            <w:pPr>
              <w:spacing w:line="240" w:lineRule="auto"/>
              <w:ind w:left="284" w:hanging="284"/>
              <w:rPr>
                <w:i/>
                <w:sz w:val="16"/>
              </w:rPr>
            </w:pPr>
            <w:r w:rsidRPr="002A020D">
              <w:rPr>
                <w:i/>
                <w:sz w:val="16"/>
              </w:rPr>
              <w:t>Prestatiegericht:</w:t>
            </w:r>
          </w:p>
          <w:p w:rsidR="00A324B4" w:rsidRPr="002A020D" w:rsidRDefault="00A324B4" w:rsidP="00A324B4">
            <w:pPr>
              <w:spacing w:line="240" w:lineRule="auto"/>
              <w:ind w:left="284" w:hanging="284"/>
              <w:rPr>
                <w:sz w:val="16"/>
              </w:rPr>
            </w:pPr>
            <w:r w:rsidRPr="002A020D">
              <w:rPr>
                <w:sz w:val="16"/>
              </w:rPr>
              <w:t>-</w:t>
            </w:r>
            <w:r w:rsidRPr="002A020D">
              <w:rPr>
                <w:sz w:val="16"/>
              </w:rPr>
              <w:tab/>
              <w:t>is ambitieus, probeert zichzelf steeds te overtreffen;</w:t>
            </w:r>
          </w:p>
          <w:p w:rsidR="00A324B4" w:rsidRPr="002A020D" w:rsidRDefault="00A324B4" w:rsidP="00A324B4">
            <w:pPr>
              <w:spacing w:line="240" w:lineRule="auto"/>
              <w:ind w:left="284" w:hanging="284"/>
              <w:rPr>
                <w:sz w:val="16"/>
              </w:rPr>
            </w:pPr>
            <w:r w:rsidRPr="002A020D">
              <w:rPr>
                <w:sz w:val="16"/>
              </w:rPr>
              <w:t>-</w:t>
            </w:r>
            <w:r w:rsidRPr="002A020D">
              <w:rPr>
                <w:sz w:val="16"/>
              </w:rPr>
              <w:tab/>
              <w:t>tast de grenzen van het eigen kunnen af;</w:t>
            </w:r>
          </w:p>
          <w:p w:rsidR="00A324B4" w:rsidRPr="002A020D" w:rsidRDefault="00A324B4" w:rsidP="00A324B4">
            <w:pPr>
              <w:spacing w:line="240" w:lineRule="auto"/>
              <w:ind w:left="284" w:hanging="284"/>
              <w:rPr>
                <w:sz w:val="16"/>
              </w:rPr>
            </w:pPr>
            <w:r w:rsidRPr="002A020D">
              <w:rPr>
                <w:sz w:val="16"/>
              </w:rPr>
              <w:t>-</w:t>
            </w:r>
            <w:r w:rsidRPr="002A020D">
              <w:rPr>
                <w:sz w:val="16"/>
              </w:rPr>
              <w:tab/>
              <w:t>haalt het beste uit zichzelf;</w:t>
            </w:r>
          </w:p>
          <w:p w:rsidR="00A324B4" w:rsidRPr="002A020D" w:rsidRDefault="00A324B4" w:rsidP="00A324B4">
            <w:pPr>
              <w:spacing w:line="240" w:lineRule="auto"/>
              <w:ind w:left="284" w:hanging="284"/>
              <w:rPr>
                <w:sz w:val="16"/>
              </w:rPr>
            </w:pPr>
            <w:r w:rsidRPr="002A020D">
              <w:rPr>
                <w:sz w:val="16"/>
              </w:rPr>
              <w:t>-</w:t>
            </w:r>
            <w:r w:rsidRPr="002A020D">
              <w:rPr>
                <w:sz w:val="16"/>
              </w:rPr>
              <w:tab/>
              <w:t>is pas tevreden als het doel/resultaat is bereikt.</w:t>
            </w:r>
          </w:p>
          <w:p w:rsidR="00A324B4" w:rsidRPr="00371437" w:rsidRDefault="00A324B4" w:rsidP="00A324B4">
            <w:pPr>
              <w:spacing w:line="240" w:lineRule="auto"/>
              <w:ind w:left="284" w:hanging="284"/>
            </w:pPr>
          </w:p>
        </w:tc>
      </w:tr>
    </w:tbl>
    <w:p w:rsidR="00A324B4" w:rsidRPr="000C3278" w:rsidRDefault="00A324B4" w:rsidP="00A324B4">
      <w:pPr>
        <w:spacing w:line="240" w:lineRule="auto"/>
        <w:jc w:val="center"/>
        <w:rPr>
          <w:i/>
          <w:sz w:val="16"/>
        </w:rPr>
      </w:pPr>
    </w:p>
    <w:sectPr w:rsidR="00A324B4" w:rsidRPr="000C3278" w:rsidSect="00A324B4">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B71" w:rsidRDefault="00770398" w:rsidP="001073D2">
      <w:pPr>
        <w:spacing w:line="240" w:lineRule="auto"/>
      </w:pPr>
      <w:r>
        <w:separator/>
      </w:r>
    </w:p>
  </w:endnote>
  <w:endnote w:type="continuationSeparator" w:id="0">
    <w:p w:rsidR="005B0B71" w:rsidRDefault="00770398"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A4D" w:rsidRDefault="00365A4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4B4" w:rsidRPr="002C1205" w:rsidRDefault="00A324B4" w:rsidP="00A324B4">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365A4D">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365A4D">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A4D" w:rsidRDefault="00365A4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B71" w:rsidRDefault="00770398" w:rsidP="001073D2">
      <w:pPr>
        <w:spacing w:line="240" w:lineRule="auto"/>
      </w:pPr>
      <w:r>
        <w:separator/>
      </w:r>
    </w:p>
  </w:footnote>
  <w:footnote w:type="continuationSeparator" w:id="0">
    <w:p w:rsidR="005B0B71" w:rsidRDefault="00770398"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A4D" w:rsidRDefault="00365A4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4B4" w:rsidRPr="00B768A8" w:rsidRDefault="00A324B4" w:rsidP="00A324B4">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Commercie</w:t>
    </w:r>
    <w:r w:rsidRPr="00B768A8">
      <w:rPr>
        <w:color w:val="262626"/>
      </w:rPr>
      <w:tab/>
    </w:r>
    <w:r>
      <w:rPr>
        <w:color w:val="262626"/>
      </w:rPr>
      <w:t>Medewerker sales II</w:t>
    </w:r>
    <w:r>
      <w:rPr>
        <w:color w:val="262626"/>
        <w:lang w:eastAsia="nl-NL"/>
      </w:rPr>
      <w:tab/>
      <w:t>Functienummer: C.6.I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A4D" w:rsidRDefault="00365A4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17843"/>
    <w:rsid w:val="00365A4D"/>
    <w:rsid w:val="005B0B71"/>
    <w:rsid w:val="00617843"/>
    <w:rsid w:val="00770398"/>
    <w:rsid w:val="00A324B4"/>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3957</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4541</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2011-04-19T15:27:00Z</cp:lastPrinted>
  <dcterms:created xsi:type="dcterms:W3CDTF">2011-07-21T15:49:00Z</dcterms:created>
  <dcterms:modified xsi:type="dcterms:W3CDTF">2012-06-06T11:51:00Z</dcterms:modified>
</cp:coreProperties>
</file>