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696FD3"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182519" w:rsidP="00696FD3">
            <w:pPr>
              <w:spacing w:line="240" w:lineRule="auto"/>
              <w:rPr>
                <w:i/>
                <w:sz w:val="18"/>
              </w:rPr>
            </w:pPr>
            <w:r w:rsidRPr="000C3278">
              <w:rPr>
                <w:b/>
                <w:color w:val="FFFFFF"/>
                <w:sz w:val="18"/>
              </w:rPr>
              <w:t>FUNCTIEPROFIEL</w:t>
            </w:r>
          </w:p>
        </w:tc>
      </w:tr>
      <w:tr w:rsidR="00696FD3" w:rsidRPr="000C3278">
        <w:tc>
          <w:tcPr>
            <w:tcW w:w="9639" w:type="dxa"/>
            <w:gridSpan w:val="4"/>
            <w:tcBorders>
              <w:top w:val="single" w:sz="4" w:space="0" w:color="auto"/>
              <w:bottom w:val="single" w:sz="4" w:space="0" w:color="auto"/>
            </w:tcBorders>
            <w:tcMar>
              <w:top w:w="57" w:type="dxa"/>
              <w:bottom w:w="57" w:type="dxa"/>
            </w:tcMar>
          </w:tcPr>
          <w:p w:rsidR="00696FD3" w:rsidRPr="000C3278" w:rsidRDefault="00696FD3" w:rsidP="00696FD3">
            <w:pPr>
              <w:spacing w:before="60" w:after="60" w:line="240" w:lineRule="auto"/>
              <w:rPr>
                <w:b/>
                <w:i/>
                <w:color w:val="B80526"/>
                <w:sz w:val="16"/>
              </w:rPr>
            </w:pPr>
            <w:r w:rsidRPr="000C3278">
              <w:rPr>
                <w:b/>
                <w:i/>
                <w:color w:val="B80526"/>
                <w:sz w:val="16"/>
              </w:rPr>
              <w:t>Kenmerken van de referentiefunctie</w:t>
            </w:r>
          </w:p>
          <w:p w:rsidR="00696FD3" w:rsidRPr="00B270F6" w:rsidRDefault="00696FD3" w:rsidP="00696FD3">
            <w:pPr>
              <w:spacing w:line="240" w:lineRule="auto"/>
              <w:rPr>
                <w:sz w:val="16"/>
              </w:rPr>
            </w:pPr>
            <w:r>
              <w:rPr>
                <w:sz w:val="16"/>
              </w:rPr>
              <w:t>De partycoördinator II bereidt feesten en partijen (tot 200 gasten) voor, waarbij voornamelijk sprake is van voedsel- en drank</w:t>
            </w:r>
            <w:r>
              <w:rPr>
                <w:sz w:val="16"/>
              </w:rPr>
              <w:softHyphen/>
              <w:t xml:space="preserve">verstrekking. Hij/zij is verantwoordelijk voor het concretiseren van draaiboeken en inplannen van benodigde medewerkers. Hij/zij draagt zorg voor het laten opbouwen en klaarzetten van faciliteiten en stuurt tijdens de uitvoering de toegewezen medewerkers (vanuit de pool) functioneel aan. Voorts is hij/zij verantwoordelijk voor registratie en administratie rondom partijen en levert input aangaande het personeelsbeheer (verzuim, functioneren, werving en selectie). De partycoördinator II werkt waar nodig mee in de uitvoering. </w:t>
            </w:r>
          </w:p>
          <w:p w:rsidR="00696FD3" w:rsidRPr="00B270F6" w:rsidRDefault="00696FD3" w:rsidP="00696FD3">
            <w:pPr>
              <w:spacing w:line="240" w:lineRule="auto"/>
              <w:rPr>
                <w:sz w:val="16"/>
              </w:rPr>
            </w:pPr>
          </w:p>
          <w:p w:rsidR="00696FD3" w:rsidRPr="000C3278" w:rsidRDefault="00696FD3" w:rsidP="00696FD3">
            <w:pPr>
              <w:spacing w:line="240" w:lineRule="auto"/>
              <w:rPr>
                <w:sz w:val="16"/>
              </w:rPr>
            </w:pPr>
            <w:r w:rsidRPr="002A1EAF">
              <w:rPr>
                <w:sz w:val="16"/>
              </w:rPr>
              <w:t xml:space="preserve">Indeling wordt ondersteund door een NOK, waarin het verschil tussen groep </w:t>
            </w:r>
            <w:r>
              <w:rPr>
                <w:sz w:val="16"/>
              </w:rPr>
              <w:t>5</w:t>
            </w:r>
            <w:r w:rsidRPr="002A1EAF">
              <w:rPr>
                <w:sz w:val="16"/>
              </w:rPr>
              <w:t xml:space="preserve"> en </w:t>
            </w:r>
            <w:r>
              <w:rPr>
                <w:sz w:val="16"/>
              </w:rPr>
              <w:t>6</w:t>
            </w:r>
            <w:r w:rsidRPr="002A1EAF">
              <w:rPr>
                <w:sz w:val="16"/>
              </w:rPr>
              <w:t xml:space="preserve"> (referentie) wordt uitgewerkt.</w:t>
            </w:r>
            <w:r w:rsidRPr="00B270F6">
              <w:rPr>
                <w:sz w:val="16"/>
              </w:rPr>
              <w:t xml:space="preserve"> </w:t>
            </w:r>
          </w:p>
        </w:tc>
      </w:tr>
      <w:tr w:rsidR="00696FD3" w:rsidRPr="000C3278">
        <w:trPr>
          <w:trHeight w:val="257"/>
        </w:trPr>
        <w:tc>
          <w:tcPr>
            <w:tcW w:w="9639" w:type="dxa"/>
            <w:gridSpan w:val="4"/>
            <w:tcBorders>
              <w:top w:val="single" w:sz="4" w:space="0" w:color="auto"/>
              <w:bottom w:val="single" w:sz="4" w:space="0" w:color="auto"/>
            </w:tcBorders>
            <w:tcMar>
              <w:top w:w="57" w:type="dxa"/>
              <w:bottom w:w="57" w:type="dxa"/>
            </w:tcMar>
          </w:tcPr>
          <w:p w:rsidR="00696FD3" w:rsidRPr="000C3278" w:rsidRDefault="00696FD3" w:rsidP="00696FD3">
            <w:pPr>
              <w:spacing w:before="60" w:after="60" w:line="240" w:lineRule="auto"/>
              <w:rPr>
                <w:b/>
                <w:i/>
                <w:color w:val="B80526"/>
                <w:sz w:val="16"/>
              </w:rPr>
            </w:pPr>
            <w:r w:rsidRPr="000C3278">
              <w:rPr>
                <w:b/>
                <w:i/>
                <w:color w:val="B80526"/>
                <w:sz w:val="16"/>
              </w:rPr>
              <w:t>Organisatie</w:t>
            </w:r>
          </w:p>
          <w:p w:rsidR="00696FD3" w:rsidRPr="000C3278" w:rsidRDefault="00696FD3" w:rsidP="00696FD3">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696FD3" w:rsidRPr="000C3278" w:rsidRDefault="00696FD3" w:rsidP="00696FD3">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10 – 25 (parttime) medewerkers (functioneel)</w:t>
            </w:r>
            <w:r w:rsidRPr="000C3278">
              <w:rPr>
                <w:sz w:val="16"/>
              </w:rPr>
              <w:t>.</w:t>
            </w:r>
          </w:p>
        </w:tc>
      </w:tr>
      <w:tr w:rsidR="00696FD3"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696FD3" w:rsidRPr="000C3278" w:rsidRDefault="00696FD3" w:rsidP="00696FD3">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696FD3" w:rsidRPr="000C3278" w:rsidRDefault="00696FD3" w:rsidP="00696FD3">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696FD3" w:rsidRPr="000C3278" w:rsidRDefault="00696FD3" w:rsidP="00696FD3">
            <w:pPr>
              <w:spacing w:line="240" w:lineRule="auto"/>
              <w:ind w:left="113" w:hanging="113"/>
              <w:rPr>
                <w:color w:val="B80526"/>
                <w:sz w:val="16"/>
              </w:rPr>
            </w:pPr>
            <w:r w:rsidRPr="000C3278">
              <w:rPr>
                <w:b/>
                <w:i/>
                <w:color w:val="B80526"/>
                <w:sz w:val="16"/>
              </w:rPr>
              <w:t>Resultaatindicatoren</w:t>
            </w:r>
          </w:p>
        </w:tc>
      </w:tr>
      <w:tr w:rsidR="00696FD3" w:rsidRPr="000C3278">
        <w:tc>
          <w:tcPr>
            <w:tcW w:w="2181" w:type="dxa"/>
            <w:tcBorders>
              <w:top w:val="single" w:sz="4" w:space="0" w:color="auto"/>
              <w:bottom w:val="single" w:sz="4" w:space="0" w:color="auto"/>
            </w:tcBorders>
            <w:tcMar>
              <w:top w:w="57" w:type="dxa"/>
              <w:bottom w:w="57" w:type="dxa"/>
            </w:tcMar>
          </w:tcPr>
          <w:p w:rsidR="00696FD3" w:rsidRPr="00763127" w:rsidRDefault="00696FD3" w:rsidP="00696FD3">
            <w:pPr>
              <w:spacing w:line="240" w:lineRule="auto"/>
              <w:ind w:left="284" w:hanging="284"/>
              <w:rPr>
                <w:sz w:val="16"/>
              </w:rPr>
            </w:pPr>
            <w:r w:rsidRPr="00763127">
              <w:rPr>
                <w:sz w:val="16"/>
              </w:rPr>
              <w:t>1.</w:t>
            </w:r>
            <w:r w:rsidRPr="00763127">
              <w:rPr>
                <w:sz w:val="16"/>
              </w:rPr>
              <w:tab/>
              <w:t>Voorbereiding party</w:t>
            </w:r>
          </w:p>
          <w:p w:rsidR="00696FD3" w:rsidRPr="00763127" w:rsidRDefault="00696FD3" w:rsidP="00696FD3">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96FD3" w:rsidRPr="00784BA6" w:rsidRDefault="00696FD3" w:rsidP="00696FD3">
            <w:pPr>
              <w:spacing w:line="240" w:lineRule="auto"/>
              <w:ind w:left="284" w:hanging="284"/>
              <w:rPr>
                <w:sz w:val="16"/>
              </w:rPr>
            </w:pPr>
            <w:r w:rsidRPr="00784BA6">
              <w:rPr>
                <w:sz w:val="16"/>
              </w:rPr>
              <w:t>-</w:t>
            </w:r>
            <w:r w:rsidRPr="00784BA6">
              <w:rPr>
                <w:sz w:val="16"/>
              </w:rPr>
              <w:tab/>
              <w:t>concretiseren van aangereikt draaiboek/partyplan naar detaillering op de uitvoeringslocatie (opbouwen, inrichten werkplekken, opstelling van meubilair e.d.);</w:t>
            </w:r>
          </w:p>
          <w:p w:rsidR="00696FD3" w:rsidRPr="00784BA6" w:rsidRDefault="00696FD3" w:rsidP="00696FD3">
            <w:pPr>
              <w:spacing w:line="240" w:lineRule="auto"/>
              <w:ind w:left="284" w:hanging="284"/>
              <w:rPr>
                <w:sz w:val="16"/>
              </w:rPr>
            </w:pPr>
            <w:r w:rsidRPr="00784BA6">
              <w:rPr>
                <w:sz w:val="16"/>
              </w:rPr>
              <w:t>-</w:t>
            </w:r>
            <w:r w:rsidRPr="00784BA6">
              <w:rPr>
                <w:sz w:val="16"/>
              </w:rPr>
              <w:tab/>
              <w:t>regelen van voldoende bezetting (parttimers, oproepkrachten);</w:t>
            </w:r>
          </w:p>
          <w:p w:rsidR="00696FD3" w:rsidRPr="00784BA6" w:rsidRDefault="00696FD3" w:rsidP="00696FD3">
            <w:pPr>
              <w:spacing w:line="240" w:lineRule="auto"/>
              <w:ind w:left="284" w:hanging="284"/>
              <w:rPr>
                <w:sz w:val="16"/>
              </w:rPr>
            </w:pPr>
            <w:r w:rsidRPr="00784BA6">
              <w:rPr>
                <w:sz w:val="16"/>
              </w:rPr>
              <w:t>-</w:t>
            </w:r>
            <w:r w:rsidRPr="00784BA6">
              <w:rPr>
                <w:sz w:val="16"/>
              </w:rPr>
              <w:tab/>
              <w:t>afstemmen met de opdrachtgever over afwijkingen, extra wensen e.d.);</w:t>
            </w:r>
          </w:p>
          <w:p w:rsidR="00696FD3" w:rsidRPr="00784BA6" w:rsidRDefault="00696FD3" w:rsidP="00696FD3">
            <w:pPr>
              <w:spacing w:line="240" w:lineRule="auto"/>
              <w:ind w:left="284" w:hanging="284"/>
              <w:rPr>
                <w:sz w:val="16"/>
              </w:rPr>
            </w:pPr>
            <w:r w:rsidRPr="00784BA6">
              <w:rPr>
                <w:sz w:val="16"/>
              </w:rPr>
              <w:t>-</w:t>
            </w:r>
            <w:r w:rsidRPr="00784BA6">
              <w:rPr>
                <w:sz w:val="16"/>
              </w:rPr>
              <w:tab/>
              <w:t>toewijzen van werkzaamheden, geven van aanwijzingen/instructies;</w:t>
            </w:r>
          </w:p>
          <w:p w:rsidR="00696FD3" w:rsidRPr="00512A3C" w:rsidRDefault="00696FD3" w:rsidP="00696FD3">
            <w:pPr>
              <w:spacing w:line="240" w:lineRule="auto"/>
              <w:ind w:left="284" w:hanging="284"/>
              <w:rPr>
                <w:sz w:val="16"/>
              </w:rPr>
            </w:pPr>
            <w:r w:rsidRPr="00784BA6">
              <w:rPr>
                <w:sz w:val="16"/>
              </w:rPr>
              <w:t>-</w:t>
            </w:r>
            <w:r w:rsidRPr="00784BA6">
              <w:rPr>
                <w:sz w:val="16"/>
              </w:rPr>
              <w:tab/>
              <w:t>toezien op het juist gebruik/werking van inventaris/</w:t>
            </w:r>
            <w:r>
              <w:rPr>
                <w:sz w:val="16"/>
              </w:rPr>
              <w:t xml:space="preserve"> </w:t>
            </w:r>
            <w:r w:rsidRPr="00784BA6">
              <w:rPr>
                <w:sz w:val="16"/>
              </w:rPr>
              <w:t>apparatuur, nemen van acties bij onvolkomenheden e.d.</w:t>
            </w:r>
          </w:p>
        </w:tc>
        <w:tc>
          <w:tcPr>
            <w:tcW w:w="2902" w:type="dxa"/>
            <w:tcBorders>
              <w:top w:val="single" w:sz="4" w:space="0" w:color="auto"/>
              <w:bottom w:val="single" w:sz="4" w:space="0" w:color="auto"/>
            </w:tcBorders>
            <w:tcMar>
              <w:top w:w="57" w:type="dxa"/>
              <w:bottom w:w="57" w:type="dxa"/>
            </w:tcMar>
          </w:tcPr>
          <w:p w:rsidR="00696FD3" w:rsidRPr="00561B81" w:rsidRDefault="00696FD3" w:rsidP="00696FD3">
            <w:pPr>
              <w:spacing w:line="240" w:lineRule="auto"/>
              <w:ind w:left="284" w:hanging="284"/>
              <w:rPr>
                <w:sz w:val="16"/>
              </w:rPr>
            </w:pPr>
            <w:r w:rsidRPr="00561B81">
              <w:rPr>
                <w:sz w:val="16"/>
              </w:rPr>
              <w:t>-</w:t>
            </w:r>
            <w:r w:rsidRPr="00561B81">
              <w:rPr>
                <w:sz w:val="16"/>
              </w:rPr>
              <w:tab/>
              <w:t>aantal manco’s uitgewerkt plan;</w:t>
            </w:r>
          </w:p>
          <w:p w:rsidR="00696FD3" w:rsidRPr="00561B81" w:rsidRDefault="00696FD3" w:rsidP="00696FD3">
            <w:pPr>
              <w:spacing w:line="240" w:lineRule="auto"/>
              <w:ind w:left="284" w:hanging="284"/>
              <w:rPr>
                <w:sz w:val="16"/>
              </w:rPr>
            </w:pPr>
            <w:r w:rsidRPr="00561B81">
              <w:rPr>
                <w:sz w:val="16"/>
              </w:rPr>
              <w:t>-</w:t>
            </w:r>
            <w:r w:rsidRPr="00561B81">
              <w:rPr>
                <w:sz w:val="16"/>
              </w:rPr>
              <w:tab/>
              <w:t>efficiency personeelsplanning (uurinzet/</w:t>
            </w:r>
            <w:r>
              <w:rPr>
                <w:sz w:val="16"/>
              </w:rPr>
              <w:t xml:space="preserve"> </w:t>
            </w:r>
            <w:r w:rsidRPr="00561B81">
              <w:rPr>
                <w:sz w:val="16"/>
              </w:rPr>
              <w:t>uurtarief);</w:t>
            </w:r>
          </w:p>
          <w:p w:rsidR="00696FD3" w:rsidRPr="00561B81" w:rsidRDefault="00696FD3" w:rsidP="00696FD3">
            <w:pPr>
              <w:spacing w:line="240" w:lineRule="auto"/>
              <w:ind w:left="284" w:hanging="284"/>
              <w:rPr>
                <w:sz w:val="16"/>
              </w:rPr>
            </w:pPr>
            <w:r w:rsidRPr="00561B81">
              <w:rPr>
                <w:sz w:val="16"/>
              </w:rPr>
              <w:t>-</w:t>
            </w:r>
            <w:r w:rsidRPr="00561B81">
              <w:rPr>
                <w:sz w:val="16"/>
              </w:rPr>
              <w:tab/>
              <w:t>effici</w:t>
            </w:r>
            <w:r>
              <w:rPr>
                <w:sz w:val="16"/>
              </w:rPr>
              <w:t>en</w:t>
            </w:r>
            <w:r w:rsidRPr="00561B81">
              <w:rPr>
                <w:sz w:val="16"/>
              </w:rPr>
              <w:t>cy/effectiviteit opbouw/</w:t>
            </w:r>
            <w:r>
              <w:rPr>
                <w:sz w:val="16"/>
              </w:rPr>
              <w:t xml:space="preserve"> </w:t>
            </w:r>
            <w:r w:rsidRPr="00561B81">
              <w:rPr>
                <w:sz w:val="16"/>
              </w:rPr>
              <w:t>inrichting;</w:t>
            </w:r>
          </w:p>
          <w:p w:rsidR="00696FD3" w:rsidRPr="00763127" w:rsidRDefault="00696FD3" w:rsidP="00696FD3">
            <w:pPr>
              <w:spacing w:line="240" w:lineRule="auto"/>
              <w:ind w:left="284" w:hanging="284"/>
              <w:rPr>
                <w:sz w:val="16"/>
              </w:rPr>
            </w:pPr>
            <w:r w:rsidRPr="00561B81">
              <w:rPr>
                <w:sz w:val="16"/>
              </w:rPr>
              <w:t>-</w:t>
            </w:r>
            <w:r w:rsidRPr="00561B81">
              <w:rPr>
                <w:sz w:val="16"/>
              </w:rPr>
              <w:tab/>
              <w:t>conform afspraak/wensen klant.</w:t>
            </w:r>
          </w:p>
        </w:tc>
      </w:tr>
      <w:tr w:rsidR="00696FD3" w:rsidRPr="000C3278">
        <w:tc>
          <w:tcPr>
            <w:tcW w:w="2181" w:type="dxa"/>
            <w:tcBorders>
              <w:top w:val="single" w:sz="4" w:space="0" w:color="auto"/>
              <w:bottom w:val="single" w:sz="4" w:space="0" w:color="auto"/>
            </w:tcBorders>
            <w:tcMar>
              <w:top w:w="57" w:type="dxa"/>
              <w:bottom w:w="57" w:type="dxa"/>
            </w:tcMar>
          </w:tcPr>
          <w:p w:rsidR="00696FD3" w:rsidRPr="00763127" w:rsidRDefault="00696FD3" w:rsidP="00696FD3">
            <w:pPr>
              <w:spacing w:line="240" w:lineRule="auto"/>
              <w:ind w:left="284" w:hanging="284"/>
              <w:rPr>
                <w:sz w:val="16"/>
              </w:rPr>
            </w:pPr>
            <w:r>
              <w:rPr>
                <w:sz w:val="16"/>
              </w:rPr>
              <w:t>2.</w:t>
            </w:r>
            <w:r>
              <w:rPr>
                <w:sz w:val="16"/>
              </w:rPr>
              <w:tab/>
            </w:r>
            <w:r w:rsidRPr="00763127">
              <w:rPr>
                <w:sz w:val="16"/>
              </w:rPr>
              <w:t>Operationele voorgang en afbouw party</w:t>
            </w:r>
          </w:p>
        </w:tc>
        <w:tc>
          <w:tcPr>
            <w:tcW w:w="4556" w:type="dxa"/>
            <w:gridSpan w:val="2"/>
            <w:tcBorders>
              <w:top w:val="single" w:sz="4" w:space="0" w:color="auto"/>
              <w:bottom w:val="single" w:sz="4" w:space="0" w:color="auto"/>
            </w:tcBorders>
            <w:tcMar>
              <w:top w:w="57" w:type="dxa"/>
              <w:bottom w:w="57" w:type="dxa"/>
            </w:tcMar>
          </w:tcPr>
          <w:p w:rsidR="00696FD3" w:rsidRPr="00763127" w:rsidRDefault="00696FD3" w:rsidP="00696FD3">
            <w:pPr>
              <w:spacing w:line="240" w:lineRule="auto"/>
              <w:ind w:left="284" w:hanging="284"/>
              <w:rPr>
                <w:sz w:val="16"/>
              </w:rPr>
            </w:pPr>
            <w:r w:rsidRPr="00784BA6">
              <w:rPr>
                <w:sz w:val="16"/>
              </w:rPr>
              <w:t>-</w:t>
            </w:r>
            <w:r w:rsidRPr="00784BA6">
              <w:rPr>
                <w:sz w:val="16"/>
              </w:rPr>
              <w:tab/>
              <w:t>toezien op de voortgang en uitvoeringskwaliteit van de werk</w:t>
            </w:r>
            <w:r>
              <w:rPr>
                <w:sz w:val="16"/>
              </w:rPr>
              <w:softHyphen/>
            </w:r>
            <w:r w:rsidRPr="00784BA6">
              <w:rPr>
                <w:sz w:val="16"/>
              </w:rPr>
              <w:t>zaamheden (bereiden/afmaken gerechten, bediening</w:t>
            </w:r>
            <w:r>
              <w:rPr>
                <w:sz w:val="16"/>
              </w:rPr>
              <w:t>,</w:t>
            </w:r>
            <w:r w:rsidRPr="00784BA6">
              <w:rPr>
                <w:sz w:val="16"/>
              </w:rPr>
              <w:t xml:space="preserve"> etc.);</w:t>
            </w:r>
          </w:p>
          <w:p w:rsidR="00696FD3" w:rsidRPr="00784BA6" w:rsidRDefault="00696FD3" w:rsidP="00696FD3">
            <w:pPr>
              <w:spacing w:line="240" w:lineRule="auto"/>
              <w:ind w:left="284" w:hanging="284"/>
              <w:rPr>
                <w:sz w:val="16"/>
              </w:rPr>
            </w:pPr>
            <w:r w:rsidRPr="00784BA6">
              <w:rPr>
                <w:sz w:val="16"/>
              </w:rPr>
              <w:t>-</w:t>
            </w:r>
            <w:r w:rsidRPr="00784BA6">
              <w:rPr>
                <w:sz w:val="16"/>
              </w:rPr>
              <w:tab/>
              <w:t>bijsturen van problemen, opvangen en afhandelen van vragen/</w:t>
            </w:r>
            <w:r>
              <w:rPr>
                <w:sz w:val="16"/>
              </w:rPr>
              <w:t xml:space="preserve"> </w:t>
            </w:r>
            <w:r w:rsidRPr="00784BA6">
              <w:rPr>
                <w:sz w:val="16"/>
              </w:rPr>
              <w:t>klachten van gasten/klanten;</w:t>
            </w:r>
          </w:p>
          <w:p w:rsidR="00696FD3" w:rsidRPr="00784BA6" w:rsidRDefault="00696FD3" w:rsidP="00696FD3">
            <w:pPr>
              <w:spacing w:line="240" w:lineRule="auto"/>
              <w:ind w:left="284" w:hanging="284"/>
              <w:rPr>
                <w:sz w:val="16"/>
              </w:rPr>
            </w:pPr>
            <w:r w:rsidRPr="00784BA6">
              <w:rPr>
                <w:sz w:val="16"/>
              </w:rPr>
              <w:t>-</w:t>
            </w:r>
            <w:r w:rsidRPr="00784BA6">
              <w:rPr>
                <w:sz w:val="16"/>
              </w:rPr>
              <w:tab/>
              <w:t>toezien op de naleving van de voorschriften op het gebied van veiligheid, Arbo, HACCP en werk- en presentatiemethoden (huisstijl);</w:t>
            </w:r>
          </w:p>
          <w:p w:rsidR="00696FD3" w:rsidRPr="00784BA6" w:rsidRDefault="00696FD3" w:rsidP="00696FD3">
            <w:pPr>
              <w:spacing w:line="240" w:lineRule="auto"/>
              <w:ind w:left="284" w:hanging="284"/>
              <w:rPr>
                <w:sz w:val="16"/>
              </w:rPr>
            </w:pPr>
            <w:r w:rsidRPr="00784BA6">
              <w:rPr>
                <w:sz w:val="16"/>
              </w:rPr>
              <w:t>-</w:t>
            </w:r>
            <w:r w:rsidRPr="00784BA6">
              <w:rPr>
                <w:sz w:val="16"/>
              </w:rPr>
              <w:tab/>
              <w:t>waar nodig zelf meewerken in de uitvoering en daarbij vervullen van een voorbeeldfunctie;</w:t>
            </w:r>
          </w:p>
          <w:p w:rsidR="00696FD3" w:rsidRPr="00512A3C" w:rsidRDefault="00696FD3" w:rsidP="00696FD3">
            <w:pPr>
              <w:spacing w:line="240" w:lineRule="auto"/>
              <w:ind w:left="284" w:hanging="284"/>
              <w:rPr>
                <w:sz w:val="16"/>
              </w:rPr>
            </w:pPr>
            <w:r w:rsidRPr="00784BA6">
              <w:rPr>
                <w:sz w:val="16"/>
              </w:rPr>
              <w:t>-</w:t>
            </w:r>
            <w:r w:rsidRPr="00784BA6">
              <w:rPr>
                <w:sz w:val="16"/>
              </w:rPr>
              <w:tab/>
              <w:t>(laten) ontruimen/afbouwen van de partyruimte(n) na afloop, verzamelen en afvoeren van materialen.</w:t>
            </w:r>
          </w:p>
        </w:tc>
        <w:tc>
          <w:tcPr>
            <w:tcW w:w="2902" w:type="dxa"/>
            <w:tcBorders>
              <w:top w:val="single" w:sz="4" w:space="0" w:color="auto"/>
              <w:bottom w:val="single" w:sz="4" w:space="0" w:color="auto"/>
            </w:tcBorders>
            <w:tcMar>
              <w:top w:w="57" w:type="dxa"/>
              <w:bottom w:w="57" w:type="dxa"/>
            </w:tcMar>
          </w:tcPr>
          <w:p w:rsidR="00696FD3" w:rsidRPr="00561B81" w:rsidRDefault="00696FD3" w:rsidP="00696FD3">
            <w:pPr>
              <w:spacing w:line="240" w:lineRule="auto"/>
              <w:ind w:left="284" w:hanging="284"/>
              <w:rPr>
                <w:sz w:val="16"/>
              </w:rPr>
            </w:pPr>
            <w:r w:rsidRPr="00561B81">
              <w:rPr>
                <w:sz w:val="16"/>
              </w:rPr>
              <w:t>-</w:t>
            </w:r>
            <w:r w:rsidRPr="00561B81">
              <w:rPr>
                <w:sz w:val="16"/>
              </w:rPr>
              <w:tab/>
              <w:t xml:space="preserve">klantbeleving (presentatie, uiterlijk); </w:t>
            </w:r>
          </w:p>
          <w:p w:rsidR="00696FD3" w:rsidRPr="00561B81" w:rsidRDefault="00696FD3" w:rsidP="00696FD3">
            <w:pPr>
              <w:spacing w:line="240" w:lineRule="auto"/>
              <w:ind w:left="284" w:hanging="284"/>
              <w:rPr>
                <w:sz w:val="16"/>
              </w:rPr>
            </w:pPr>
            <w:r w:rsidRPr="00561B81">
              <w:rPr>
                <w:sz w:val="16"/>
              </w:rPr>
              <w:t>-</w:t>
            </w:r>
            <w:r w:rsidRPr="00561B81">
              <w:rPr>
                <w:sz w:val="16"/>
              </w:rPr>
              <w:tab/>
              <w:t>conform voorschriften (HACCP e.d.);</w:t>
            </w:r>
          </w:p>
          <w:p w:rsidR="00696FD3" w:rsidRPr="00561B81" w:rsidRDefault="00696FD3" w:rsidP="00696FD3">
            <w:pPr>
              <w:spacing w:line="240" w:lineRule="auto"/>
              <w:ind w:left="284" w:hanging="284"/>
              <w:rPr>
                <w:sz w:val="16"/>
              </w:rPr>
            </w:pPr>
            <w:r w:rsidRPr="00561B81">
              <w:rPr>
                <w:sz w:val="16"/>
              </w:rPr>
              <w:t>-</w:t>
            </w:r>
            <w:r w:rsidRPr="00561B81">
              <w:rPr>
                <w:sz w:val="16"/>
              </w:rPr>
              <w:tab/>
              <w:t>aard/omvang klachten/tevreden</w:t>
            </w:r>
            <w:r>
              <w:rPr>
                <w:sz w:val="16"/>
              </w:rPr>
              <w:softHyphen/>
            </w:r>
            <w:r w:rsidRPr="00561B81">
              <w:rPr>
                <w:sz w:val="16"/>
              </w:rPr>
              <w:t>heid opdrachtgever;</w:t>
            </w:r>
          </w:p>
          <w:p w:rsidR="00696FD3" w:rsidRPr="00561B81" w:rsidRDefault="00696FD3" w:rsidP="00696FD3">
            <w:pPr>
              <w:spacing w:line="240" w:lineRule="auto"/>
              <w:ind w:left="284" w:hanging="284"/>
              <w:rPr>
                <w:sz w:val="16"/>
              </w:rPr>
            </w:pPr>
            <w:r w:rsidRPr="00561B81">
              <w:rPr>
                <w:sz w:val="16"/>
              </w:rPr>
              <w:t>-</w:t>
            </w:r>
            <w:r w:rsidRPr="00561B81">
              <w:rPr>
                <w:sz w:val="16"/>
              </w:rPr>
              <w:tab/>
              <w:t>omvang schades materialen.</w:t>
            </w:r>
          </w:p>
        </w:tc>
      </w:tr>
      <w:tr w:rsidR="00696FD3" w:rsidRPr="000C3278">
        <w:tc>
          <w:tcPr>
            <w:tcW w:w="2181" w:type="dxa"/>
            <w:tcBorders>
              <w:top w:val="single" w:sz="4" w:space="0" w:color="auto"/>
              <w:bottom w:val="single" w:sz="4" w:space="0" w:color="auto"/>
            </w:tcBorders>
            <w:tcMar>
              <w:top w:w="57" w:type="dxa"/>
              <w:bottom w:w="57" w:type="dxa"/>
            </w:tcMar>
          </w:tcPr>
          <w:p w:rsidR="00696FD3" w:rsidRPr="00763127" w:rsidRDefault="00696FD3" w:rsidP="00696FD3">
            <w:pPr>
              <w:spacing w:line="240" w:lineRule="auto"/>
              <w:ind w:left="284" w:hanging="284"/>
              <w:rPr>
                <w:sz w:val="16"/>
              </w:rPr>
            </w:pPr>
            <w:r w:rsidRPr="00763127">
              <w:rPr>
                <w:sz w:val="16"/>
              </w:rPr>
              <w:t>3.</w:t>
            </w:r>
            <w:r w:rsidRPr="00763127">
              <w:rPr>
                <w:sz w:val="16"/>
              </w:rPr>
              <w:tab/>
              <w:t>Input voor optimalisatie</w:t>
            </w:r>
          </w:p>
          <w:p w:rsidR="00696FD3" w:rsidRPr="00763127" w:rsidRDefault="00696FD3" w:rsidP="00696FD3">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96FD3" w:rsidRPr="00E50BFC" w:rsidRDefault="00696FD3" w:rsidP="00696FD3">
            <w:pPr>
              <w:spacing w:line="240" w:lineRule="auto"/>
              <w:ind w:left="284" w:hanging="284"/>
              <w:rPr>
                <w:sz w:val="16"/>
              </w:rPr>
            </w:pPr>
            <w:r w:rsidRPr="00E50BFC">
              <w:rPr>
                <w:sz w:val="16"/>
              </w:rPr>
              <w:t>-</w:t>
            </w:r>
            <w:r w:rsidRPr="00E50BFC">
              <w:rPr>
                <w:sz w:val="16"/>
              </w:rPr>
              <w:tab/>
              <w:t>signaleren van knelpunten in de operationele bedrijfsvoering;</w:t>
            </w:r>
          </w:p>
          <w:p w:rsidR="00696FD3" w:rsidRPr="00E50BFC" w:rsidRDefault="00696FD3" w:rsidP="00696FD3">
            <w:pPr>
              <w:spacing w:line="240" w:lineRule="auto"/>
              <w:ind w:left="284" w:hanging="284"/>
              <w:rPr>
                <w:sz w:val="16"/>
              </w:rPr>
            </w:pPr>
            <w:r w:rsidRPr="00E50BFC">
              <w:rPr>
                <w:sz w:val="16"/>
              </w:rPr>
              <w:t>-</w:t>
            </w:r>
            <w:r w:rsidRPr="00E50BFC">
              <w:rPr>
                <w:sz w:val="16"/>
              </w:rPr>
              <w:tab/>
              <w:t>doen van voorstellen voor aanschaf apparatuur en verbeteringen van werkprocessen;</w:t>
            </w:r>
          </w:p>
          <w:p w:rsidR="00696FD3" w:rsidRPr="00512A3C" w:rsidRDefault="00696FD3" w:rsidP="00696FD3">
            <w:pPr>
              <w:spacing w:line="240" w:lineRule="auto"/>
              <w:ind w:left="284" w:hanging="284"/>
              <w:rPr>
                <w:sz w:val="16"/>
              </w:rPr>
            </w:pPr>
            <w:r w:rsidRPr="00E50BFC">
              <w:rPr>
                <w:sz w:val="16"/>
              </w:rPr>
              <w:t>-</w:t>
            </w:r>
            <w:r w:rsidRPr="00E50BFC">
              <w:rPr>
                <w:sz w:val="16"/>
              </w:rPr>
              <w:tab/>
              <w:t>uitwerken en doorvoeren van verbeteringen in de bedrijfsvoering op basis van aanwijzingen van de leidinggevende.</w:t>
            </w:r>
          </w:p>
        </w:tc>
        <w:tc>
          <w:tcPr>
            <w:tcW w:w="2902" w:type="dxa"/>
            <w:tcBorders>
              <w:top w:val="single" w:sz="4" w:space="0" w:color="auto"/>
              <w:bottom w:val="single" w:sz="4" w:space="0" w:color="auto"/>
            </w:tcBorders>
            <w:tcMar>
              <w:top w:w="57" w:type="dxa"/>
              <w:bottom w:w="57" w:type="dxa"/>
            </w:tcMar>
          </w:tcPr>
          <w:p w:rsidR="00696FD3" w:rsidRPr="00E50BFC" w:rsidRDefault="00696FD3" w:rsidP="00696FD3">
            <w:pPr>
              <w:spacing w:line="240" w:lineRule="auto"/>
              <w:ind w:left="284" w:hanging="284"/>
              <w:rPr>
                <w:sz w:val="16"/>
              </w:rPr>
            </w:pPr>
            <w:r w:rsidRPr="00E50BFC">
              <w:rPr>
                <w:sz w:val="16"/>
              </w:rPr>
              <w:t>-</w:t>
            </w:r>
            <w:r w:rsidRPr="00E50BFC">
              <w:rPr>
                <w:sz w:val="16"/>
              </w:rPr>
              <w:tab/>
              <w:t>aantal voorstellen;</w:t>
            </w:r>
          </w:p>
          <w:p w:rsidR="00696FD3" w:rsidRPr="00763127" w:rsidRDefault="00696FD3" w:rsidP="00696FD3">
            <w:pPr>
              <w:spacing w:line="240" w:lineRule="auto"/>
              <w:ind w:left="284" w:hanging="284"/>
              <w:rPr>
                <w:sz w:val="16"/>
              </w:rPr>
            </w:pPr>
            <w:r w:rsidRPr="00E50BFC">
              <w:rPr>
                <w:sz w:val="16"/>
              </w:rPr>
              <w:t>-</w:t>
            </w:r>
            <w:r w:rsidRPr="00E50BFC">
              <w:rPr>
                <w:sz w:val="16"/>
              </w:rPr>
              <w:tab/>
              <w:t>kwaliteit van de voorstellen (haalbaarheid, aantal door leiding overgenomen ideeën, e.d.).</w:t>
            </w:r>
          </w:p>
        </w:tc>
      </w:tr>
      <w:tr w:rsidR="00696FD3" w:rsidRPr="000C3278">
        <w:tc>
          <w:tcPr>
            <w:tcW w:w="2181" w:type="dxa"/>
            <w:tcBorders>
              <w:top w:val="single" w:sz="4" w:space="0" w:color="auto"/>
              <w:bottom w:val="single" w:sz="4" w:space="0" w:color="auto"/>
            </w:tcBorders>
            <w:tcMar>
              <w:top w:w="57" w:type="dxa"/>
              <w:bottom w:w="57" w:type="dxa"/>
            </w:tcMar>
          </w:tcPr>
          <w:p w:rsidR="00696FD3" w:rsidRPr="00763127" w:rsidRDefault="00696FD3" w:rsidP="00696FD3">
            <w:pPr>
              <w:spacing w:line="240" w:lineRule="auto"/>
              <w:ind w:left="284" w:hanging="284"/>
              <w:rPr>
                <w:sz w:val="16"/>
              </w:rPr>
            </w:pPr>
            <w:r>
              <w:rPr>
                <w:sz w:val="16"/>
              </w:rPr>
              <w:t>4.</w:t>
            </w:r>
            <w:r>
              <w:rPr>
                <w:sz w:val="16"/>
              </w:rPr>
              <w:tab/>
              <w:t>Administratie en</w:t>
            </w:r>
            <w:r w:rsidRPr="00763127">
              <w:rPr>
                <w:sz w:val="16"/>
              </w:rPr>
              <w:t xml:space="preserve"> registratie</w:t>
            </w:r>
          </w:p>
        </w:tc>
        <w:tc>
          <w:tcPr>
            <w:tcW w:w="4556" w:type="dxa"/>
            <w:gridSpan w:val="2"/>
            <w:tcBorders>
              <w:top w:val="single" w:sz="4" w:space="0" w:color="auto"/>
              <w:bottom w:val="single" w:sz="4" w:space="0" w:color="auto"/>
            </w:tcBorders>
            <w:tcMar>
              <w:top w:w="57" w:type="dxa"/>
              <w:bottom w:w="57" w:type="dxa"/>
            </w:tcMar>
          </w:tcPr>
          <w:p w:rsidR="00696FD3" w:rsidRPr="00D74934" w:rsidRDefault="00696FD3" w:rsidP="00696FD3">
            <w:pPr>
              <w:spacing w:line="240" w:lineRule="auto"/>
              <w:ind w:left="284" w:hanging="284"/>
              <w:rPr>
                <w:sz w:val="16"/>
              </w:rPr>
            </w:pPr>
            <w:r w:rsidRPr="00D74934">
              <w:rPr>
                <w:sz w:val="16"/>
              </w:rPr>
              <w:t>-</w:t>
            </w:r>
            <w:r w:rsidRPr="00D74934">
              <w:rPr>
                <w:sz w:val="16"/>
              </w:rPr>
              <w:tab/>
              <w:t>verzamelen en vastleggen van gegevens ten behoeve van de administratie en facturering;</w:t>
            </w:r>
          </w:p>
          <w:p w:rsidR="00696FD3" w:rsidRPr="00D74934" w:rsidRDefault="00696FD3" w:rsidP="00696FD3">
            <w:pPr>
              <w:spacing w:line="240" w:lineRule="auto"/>
              <w:ind w:left="284" w:hanging="284"/>
              <w:rPr>
                <w:sz w:val="16"/>
              </w:rPr>
            </w:pPr>
            <w:r w:rsidRPr="00D74934">
              <w:rPr>
                <w:sz w:val="16"/>
              </w:rPr>
              <w:t>-</w:t>
            </w:r>
            <w:r w:rsidRPr="00D74934">
              <w:rPr>
                <w:sz w:val="16"/>
              </w:rPr>
              <w:tab/>
              <w:t>opstellen van evaluatierapporten;</w:t>
            </w:r>
          </w:p>
          <w:p w:rsidR="00696FD3" w:rsidRPr="00512A3C" w:rsidRDefault="00696FD3" w:rsidP="00696FD3">
            <w:pPr>
              <w:spacing w:line="240" w:lineRule="auto"/>
              <w:ind w:left="284" w:hanging="284"/>
              <w:rPr>
                <w:sz w:val="16"/>
              </w:rPr>
            </w:pPr>
            <w:r w:rsidRPr="00D74934">
              <w:rPr>
                <w:sz w:val="16"/>
              </w:rPr>
              <w:t>-</w:t>
            </w:r>
            <w:r w:rsidRPr="00D74934">
              <w:rPr>
                <w:sz w:val="16"/>
              </w:rPr>
              <w:tab/>
              <w:t>registreren van de gewerkte uren van de (oproep)medewerkers.</w:t>
            </w:r>
          </w:p>
        </w:tc>
        <w:tc>
          <w:tcPr>
            <w:tcW w:w="2902" w:type="dxa"/>
            <w:tcBorders>
              <w:top w:val="single" w:sz="4" w:space="0" w:color="auto"/>
              <w:bottom w:val="single" w:sz="4" w:space="0" w:color="auto"/>
            </w:tcBorders>
            <w:tcMar>
              <w:top w:w="57" w:type="dxa"/>
              <w:bottom w:w="57" w:type="dxa"/>
            </w:tcMar>
          </w:tcPr>
          <w:p w:rsidR="00696FD3" w:rsidRDefault="00696FD3" w:rsidP="00696FD3">
            <w:pPr>
              <w:spacing w:line="240" w:lineRule="auto"/>
              <w:ind w:left="284" w:hanging="284"/>
              <w:rPr>
                <w:sz w:val="16"/>
              </w:rPr>
            </w:pPr>
            <w:r w:rsidRPr="00E50BFC">
              <w:rPr>
                <w:sz w:val="16"/>
              </w:rPr>
              <w:t>-</w:t>
            </w:r>
            <w:r w:rsidRPr="00E50BFC">
              <w:rPr>
                <w:sz w:val="16"/>
              </w:rPr>
              <w:tab/>
              <w:t>tijdige, juiste en volledige vastlegging van informatie.</w:t>
            </w:r>
          </w:p>
          <w:p w:rsidR="00696FD3" w:rsidRPr="00E50BFC" w:rsidRDefault="00696FD3" w:rsidP="00696FD3">
            <w:pPr>
              <w:spacing w:line="240" w:lineRule="auto"/>
              <w:ind w:left="284" w:hanging="284"/>
              <w:rPr>
                <w:sz w:val="16"/>
              </w:rPr>
            </w:pPr>
          </w:p>
        </w:tc>
      </w:tr>
      <w:tr w:rsidR="00696FD3"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696FD3" w:rsidRPr="000C3278" w:rsidRDefault="00696FD3" w:rsidP="00696FD3">
            <w:pPr>
              <w:spacing w:after="60" w:line="240" w:lineRule="auto"/>
              <w:rPr>
                <w:b/>
                <w:i/>
                <w:color w:val="B80526"/>
                <w:sz w:val="16"/>
              </w:rPr>
            </w:pPr>
            <w:r w:rsidRPr="000C3278">
              <w:rPr>
                <w:b/>
                <w:i/>
                <w:color w:val="B80526"/>
                <w:sz w:val="16"/>
              </w:rPr>
              <w:t>Bezwarende omstandigheden</w:t>
            </w:r>
          </w:p>
          <w:p w:rsidR="00696FD3" w:rsidRPr="000C3278" w:rsidRDefault="00696FD3" w:rsidP="00696FD3">
            <w:pPr>
              <w:spacing w:line="240" w:lineRule="auto"/>
              <w:ind w:left="212" w:hanging="141"/>
              <w:rPr>
                <w:color w:val="B80526"/>
                <w:sz w:val="16"/>
              </w:rPr>
            </w:pPr>
          </w:p>
        </w:tc>
      </w:tr>
      <w:tr w:rsidR="00696FD3" w:rsidRPr="000C3278">
        <w:tc>
          <w:tcPr>
            <w:tcW w:w="9639" w:type="dxa"/>
            <w:gridSpan w:val="4"/>
            <w:tcBorders>
              <w:top w:val="single" w:sz="4" w:space="0" w:color="auto"/>
              <w:bottom w:val="single" w:sz="4" w:space="0" w:color="auto"/>
            </w:tcBorders>
            <w:tcMar>
              <w:top w:w="57" w:type="dxa"/>
              <w:bottom w:w="57" w:type="dxa"/>
            </w:tcMar>
          </w:tcPr>
          <w:p w:rsidR="00696FD3" w:rsidRPr="000C3278" w:rsidRDefault="00696FD3" w:rsidP="00696FD3">
            <w:pPr>
              <w:spacing w:line="240" w:lineRule="auto"/>
              <w:ind w:left="284" w:hanging="284"/>
              <w:rPr>
                <w:sz w:val="16"/>
              </w:rPr>
            </w:pPr>
            <w:r w:rsidRPr="00784BA6">
              <w:rPr>
                <w:sz w:val="16"/>
              </w:rPr>
              <w:t>-</w:t>
            </w:r>
            <w:r w:rsidRPr="00784BA6">
              <w:rPr>
                <w:sz w:val="16"/>
              </w:rPr>
              <w:tab/>
            </w:r>
            <w:r>
              <w:rPr>
                <w:sz w:val="16"/>
              </w:rPr>
              <w:t>S</w:t>
            </w:r>
            <w:r w:rsidRPr="00784BA6">
              <w:rPr>
                <w:sz w:val="16"/>
              </w:rPr>
              <w:t>oms sprake van werkdruk bij pieken in het werkaanbod.</w:t>
            </w:r>
          </w:p>
        </w:tc>
      </w:tr>
      <w:tr w:rsidR="00696FD3" w:rsidRPr="000C3278">
        <w:tc>
          <w:tcPr>
            <w:tcW w:w="3009" w:type="dxa"/>
            <w:gridSpan w:val="2"/>
            <w:tcBorders>
              <w:top w:val="single" w:sz="4" w:space="0" w:color="auto"/>
            </w:tcBorders>
            <w:tcMar>
              <w:top w:w="57" w:type="dxa"/>
              <w:bottom w:w="57" w:type="dxa"/>
            </w:tcMar>
            <w:vAlign w:val="center"/>
          </w:tcPr>
          <w:p w:rsidR="00696FD3" w:rsidRPr="000C3278" w:rsidRDefault="00696FD3" w:rsidP="00696FD3">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696FD3" w:rsidRPr="000C3278" w:rsidRDefault="00696FD3" w:rsidP="00696FD3">
            <w:pPr>
              <w:spacing w:line="240" w:lineRule="auto"/>
              <w:rPr>
                <w:sz w:val="16"/>
              </w:rPr>
            </w:pPr>
            <w:r>
              <w:rPr>
                <w:sz w:val="16"/>
              </w:rPr>
              <w:t xml:space="preserve">Functiegroep: </w:t>
            </w:r>
            <w:r>
              <w:rPr>
                <w:sz w:val="16"/>
              </w:rPr>
              <w:tab/>
              <w:t>6</w:t>
            </w:r>
          </w:p>
          <w:p w:rsidR="00696FD3" w:rsidRPr="000C3278" w:rsidRDefault="00696FD3" w:rsidP="00696FD3">
            <w:pPr>
              <w:spacing w:line="240" w:lineRule="auto"/>
              <w:rPr>
                <w:sz w:val="16"/>
              </w:rPr>
            </w:pPr>
            <w:r>
              <w:rPr>
                <w:sz w:val="16"/>
              </w:rPr>
              <w:t>zie NOK</w:t>
            </w:r>
            <w:r w:rsidRPr="00DB056D">
              <w:rPr>
                <w:sz w:val="16"/>
              </w:rPr>
              <w:t>-</w:t>
            </w:r>
            <w:r>
              <w:rPr>
                <w:sz w:val="16"/>
              </w:rPr>
              <w:t>bijlage voor functiegroep 5</w:t>
            </w:r>
            <w:r w:rsidRPr="000C3278">
              <w:rPr>
                <w:sz w:val="16"/>
              </w:rPr>
              <w:t>.</w:t>
            </w:r>
          </w:p>
        </w:tc>
      </w:tr>
    </w:tbl>
    <w:p w:rsidR="00696FD3" w:rsidRPr="000C3278" w:rsidRDefault="00696FD3" w:rsidP="00696FD3">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696FD3" w:rsidRPr="000C3278">
        <w:trPr>
          <w:trHeight w:val="284"/>
        </w:trPr>
        <w:tc>
          <w:tcPr>
            <w:tcW w:w="9639" w:type="dxa"/>
            <w:shd w:val="clear" w:color="auto" w:fill="B80526"/>
            <w:tcMar>
              <w:top w:w="28" w:type="dxa"/>
              <w:bottom w:w="28" w:type="dxa"/>
            </w:tcMar>
            <w:vAlign w:val="center"/>
          </w:tcPr>
          <w:p w:rsidR="00696FD3" w:rsidRPr="000C3278" w:rsidRDefault="00696FD3" w:rsidP="00696FD3">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696FD3" w:rsidRPr="00371437">
        <w:tc>
          <w:tcPr>
            <w:tcW w:w="9639" w:type="dxa"/>
          </w:tcPr>
          <w:p w:rsidR="00696FD3" w:rsidRPr="000C3278" w:rsidRDefault="00696FD3" w:rsidP="00696FD3">
            <w:pPr>
              <w:spacing w:before="60" w:after="60" w:line="240" w:lineRule="auto"/>
              <w:rPr>
                <w:b/>
                <w:i/>
                <w:color w:val="B80526"/>
                <w:sz w:val="16"/>
              </w:rPr>
            </w:pPr>
            <w:r w:rsidRPr="000C3278">
              <w:rPr>
                <w:b/>
                <w:i/>
                <w:color w:val="B80526"/>
                <w:sz w:val="16"/>
              </w:rPr>
              <w:t>Kennis en betekenisvolle vaardigheden</w:t>
            </w:r>
          </w:p>
          <w:p w:rsidR="00696FD3" w:rsidRPr="00763127" w:rsidRDefault="00696FD3" w:rsidP="00696FD3">
            <w:pPr>
              <w:spacing w:line="240" w:lineRule="auto"/>
              <w:ind w:left="284" w:hanging="284"/>
              <w:rPr>
                <w:sz w:val="16"/>
              </w:rPr>
            </w:pPr>
            <w:r w:rsidRPr="00763127">
              <w:rPr>
                <w:sz w:val="16"/>
              </w:rPr>
              <w:t>-</w:t>
            </w:r>
            <w:r w:rsidRPr="00763127">
              <w:rPr>
                <w:sz w:val="16"/>
              </w:rPr>
              <w:tab/>
              <w:t>MBO</w:t>
            </w:r>
            <w:r>
              <w:rPr>
                <w:sz w:val="16"/>
              </w:rPr>
              <w:t xml:space="preserve"> niveau 3 - 4</w:t>
            </w:r>
            <w:r w:rsidRPr="00763127">
              <w:rPr>
                <w:sz w:val="16"/>
              </w:rPr>
              <w:t xml:space="preserve"> werk- en denkniveau;</w:t>
            </w:r>
          </w:p>
          <w:p w:rsidR="00696FD3" w:rsidRDefault="00696FD3" w:rsidP="00696FD3">
            <w:pPr>
              <w:spacing w:line="240" w:lineRule="auto"/>
              <w:ind w:left="284" w:hanging="284"/>
              <w:rPr>
                <w:sz w:val="16"/>
              </w:rPr>
            </w:pPr>
            <w:r w:rsidRPr="00763127">
              <w:rPr>
                <w:sz w:val="16"/>
              </w:rPr>
              <w:t>-</w:t>
            </w:r>
            <w:r w:rsidRPr="00763127">
              <w:rPr>
                <w:sz w:val="16"/>
              </w:rPr>
              <w:tab/>
              <w:t>kennis va</w:t>
            </w:r>
            <w:r>
              <w:rPr>
                <w:sz w:val="16"/>
              </w:rPr>
              <w:t>n bedrijfsregels en richtlijnen</w:t>
            </w:r>
            <w:r w:rsidRPr="00763127">
              <w:rPr>
                <w:sz w:val="16"/>
              </w:rPr>
              <w:t>.</w:t>
            </w:r>
          </w:p>
          <w:p w:rsidR="00696FD3" w:rsidRPr="000C3278" w:rsidRDefault="00696FD3" w:rsidP="00696FD3">
            <w:pPr>
              <w:pBdr>
                <w:bottom w:val="single" w:sz="4" w:space="1" w:color="auto"/>
              </w:pBdr>
              <w:spacing w:line="240" w:lineRule="auto"/>
              <w:ind w:left="-142" w:right="-108"/>
              <w:rPr>
                <w:color w:val="262626"/>
                <w:sz w:val="16"/>
              </w:rPr>
            </w:pPr>
          </w:p>
          <w:p w:rsidR="00696FD3" w:rsidRPr="000C3278" w:rsidRDefault="00696FD3" w:rsidP="00696FD3">
            <w:pPr>
              <w:spacing w:before="60" w:after="60" w:line="240" w:lineRule="auto"/>
              <w:rPr>
                <w:b/>
                <w:i/>
                <w:color w:val="B80526"/>
                <w:sz w:val="16"/>
              </w:rPr>
            </w:pPr>
            <w:r w:rsidRPr="000C3278">
              <w:rPr>
                <w:b/>
                <w:i/>
                <w:color w:val="B80526"/>
                <w:sz w:val="16"/>
              </w:rPr>
              <w:t>Competenties / gedragsvoorbeelden</w:t>
            </w:r>
          </w:p>
          <w:p w:rsidR="00696FD3" w:rsidRPr="000C3278" w:rsidRDefault="00696FD3" w:rsidP="00696FD3">
            <w:pPr>
              <w:spacing w:line="240" w:lineRule="auto"/>
              <w:rPr>
                <w:b/>
                <w:i/>
                <w:color w:val="262626"/>
                <w:sz w:val="16"/>
              </w:rPr>
            </w:pPr>
          </w:p>
          <w:p w:rsidR="00696FD3" w:rsidRPr="000C3278" w:rsidRDefault="00696FD3" w:rsidP="00696FD3">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696FD3" w:rsidRPr="000C3278" w:rsidRDefault="00696FD3" w:rsidP="00696FD3">
            <w:pPr>
              <w:spacing w:line="240" w:lineRule="auto"/>
              <w:rPr>
                <w:i/>
                <w:color w:val="262626"/>
                <w:sz w:val="16"/>
              </w:rPr>
            </w:pPr>
          </w:p>
          <w:p w:rsidR="00696FD3" w:rsidRPr="00027FF5" w:rsidRDefault="00696FD3" w:rsidP="00696FD3">
            <w:pPr>
              <w:spacing w:line="240" w:lineRule="auto"/>
              <w:ind w:left="284" w:hanging="284"/>
              <w:rPr>
                <w:i/>
                <w:sz w:val="16"/>
              </w:rPr>
            </w:pPr>
            <w:r w:rsidRPr="00027FF5">
              <w:rPr>
                <w:i/>
                <w:sz w:val="16"/>
              </w:rPr>
              <w:t>Coachen / Instrueren:</w:t>
            </w:r>
          </w:p>
          <w:p w:rsidR="00696FD3" w:rsidRPr="00633269" w:rsidRDefault="00696FD3" w:rsidP="00696FD3">
            <w:pPr>
              <w:spacing w:line="240" w:lineRule="auto"/>
              <w:ind w:left="284" w:hanging="284"/>
              <w:rPr>
                <w:sz w:val="16"/>
              </w:rPr>
            </w:pPr>
            <w:r w:rsidRPr="00633269">
              <w:rPr>
                <w:sz w:val="16"/>
              </w:rPr>
              <w:t>-</w:t>
            </w:r>
            <w:r w:rsidRPr="00633269">
              <w:rPr>
                <w:sz w:val="16"/>
              </w:rPr>
              <w:tab/>
              <w:t>toont belangstelling voor anderen en wat hen bezighoudt</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696FD3" w:rsidRDefault="00696FD3" w:rsidP="00696FD3">
            <w:pPr>
              <w:spacing w:line="240" w:lineRule="auto"/>
              <w:ind w:left="284" w:hanging="284"/>
              <w:rPr>
                <w:sz w:val="16"/>
              </w:rPr>
            </w:pPr>
            <w:r>
              <w:rPr>
                <w:sz w:val="16"/>
              </w:rPr>
              <w:t>-</w:t>
            </w:r>
            <w:r>
              <w:rPr>
                <w:sz w:val="16"/>
              </w:rPr>
              <w:tab/>
              <w:t>laat anderen voorbeeldg</w:t>
            </w:r>
            <w:r w:rsidRPr="00633269">
              <w:rPr>
                <w:sz w:val="16"/>
              </w:rPr>
              <w:t>edrag zien</w:t>
            </w:r>
            <w:r>
              <w:rPr>
                <w:sz w:val="16"/>
              </w:rPr>
              <w:t>.</w:t>
            </w:r>
          </w:p>
          <w:p w:rsidR="00696FD3" w:rsidRPr="00CA5F10" w:rsidRDefault="00696FD3" w:rsidP="00696FD3">
            <w:pPr>
              <w:spacing w:line="240" w:lineRule="auto"/>
              <w:ind w:left="284" w:hanging="284"/>
              <w:rPr>
                <w:sz w:val="16"/>
              </w:rPr>
            </w:pPr>
          </w:p>
          <w:p w:rsidR="00696FD3" w:rsidRPr="00027FF5" w:rsidRDefault="00696FD3" w:rsidP="00696FD3">
            <w:pPr>
              <w:spacing w:line="240" w:lineRule="auto"/>
              <w:ind w:left="284" w:hanging="284"/>
              <w:rPr>
                <w:i/>
                <w:sz w:val="16"/>
              </w:rPr>
            </w:pPr>
            <w:r w:rsidRPr="00027FF5">
              <w:rPr>
                <w:i/>
                <w:sz w:val="16"/>
              </w:rPr>
              <w:t>Gastgerichtheid:</w:t>
            </w:r>
          </w:p>
          <w:p w:rsidR="00696FD3" w:rsidRPr="00633269" w:rsidRDefault="00696FD3" w:rsidP="00696FD3">
            <w:pPr>
              <w:spacing w:line="240" w:lineRule="auto"/>
              <w:ind w:left="284" w:hanging="284"/>
              <w:rPr>
                <w:sz w:val="16"/>
              </w:rPr>
            </w:pPr>
            <w:r w:rsidRPr="00633269">
              <w:rPr>
                <w:sz w:val="16"/>
              </w:rPr>
              <w:t>-</w:t>
            </w:r>
            <w:r w:rsidRPr="00633269">
              <w:rPr>
                <w:sz w:val="16"/>
              </w:rPr>
              <w:tab/>
              <w:t>is hoffelijk, voorkomend en welgemanierd naar anderen</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biedt ook ongevraagd extra service</w:t>
            </w:r>
            <w:r>
              <w:rPr>
                <w:sz w:val="16"/>
              </w:rPr>
              <w:t>;</w:t>
            </w:r>
          </w:p>
          <w:p w:rsidR="00696FD3" w:rsidRDefault="00696FD3" w:rsidP="00696FD3">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696FD3" w:rsidRPr="00CA5F10" w:rsidRDefault="00696FD3" w:rsidP="00696FD3">
            <w:pPr>
              <w:spacing w:line="240" w:lineRule="auto"/>
              <w:ind w:left="284" w:hanging="284"/>
              <w:rPr>
                <w:sz w:val="16"/>
              </w:rPr>
            </w:pPr>
          </w:p>
          <w:p w:rsidR="00696FD3" w:rsidRPr="00027FF5" w:rsidRDefault="00696FD3" w:rsidP="00696FD3">
            <w:pPr>
              <w:spacing w:line="240" w:lineRule="auto"/>
              <w:ind w:left="284" w:hanging="284"/>
              <w:rPr>
                <w:i/>
                <w:sz w:val="16"/>
              </w:rPr>
            </w:pPr>
            <w:r w:rsidRPr="00027FF5">
              <w:rPr>
                <w:i/>
                <w:sz w:val="16"/>
              </w:rPr>
              <w:t>Oplossingsgericht:</w:t>
            </w:r>
          </w:p>
          <w:p w:rsidR="00696FD3" w:rsidRPr="00027FF5" w:rsidRDefault="00696FD3" w:rsidP="00696FD3">
            <w:pPr>
              <w:spacing w:line="240" w:lineRule="auto"/>
              <w:ind w:left="284" w:hanging="284"/>
              <w:rPr>
                <w:sz w:val="16"/>
              </w:rPr>
            </w:pPr>
            <w:r w:rsidRPr="00027FF5">
              <w:rPr>
                <w:sz w:val="16"/>
              </w:rPr>
              <w:t>-</w:t>
            </w:r>
            <w:r w:rsidRPr="00027FF5">
              <w:rPr>
                <w:sz w:val="16"/>
              </w:rPr>
              <w:tab/>
              <w:t>richt zich niet op problemen, maar op oplossingen;</w:t>
            </w:r>
          </w:p>
          <w:p w:rsidR="00696FD3" w:rsidRPr="00027FF5" w:rsidRDefault="00696FD3" w:rsidP="00696FD3">
            <w:pPr>
              <w:spacing w:line="240" w:lineRule="auto"/>
              <w:ind w:left="284" w:hanging="284"/>
              <w:rPr>
                <w:sz w:val="16"/>
              </w:rPr>
            </w:pPr>
            <w:r w:rsidRPr="00027FF5">
              <w:rPr>
                <w:sz w:val="16"/>
              </w:rPr>
              <w:t>-</w:t>
            </w:r>
            <w:r w:rsidRPr="00027FF5">
              <w:rPr>
                <w:sz w:val="16"/>
              </w:rPr>
              <w:tab/>
              <w:t>is pragmatisch, kiest voor praktische en snelle oplossingen;</w:t>
            </w:r>
          </w:p>
          <w:p w:rsidR="00696FD3" w:rsidRPr="00027FF5" w:rsidRDefault="00696FD3" w:rsidP="00696FD3">
            <w:pPr>
              <w:spacing w:line="240" w:lineRule="auto"/>
              <w:ind w:left="284" w:hanging="284"/>
              <w:rPr>
                <w:sz w:val="16"/>
              </w:rPr>
            </w:pPr>
            <w:r w:rsidRPr="00027FF5">
              <w:rPr>
                <w:sz w:val="16"/>
              </w:rPr>
              <w:t>-</w:t>
            </w:r>
            <w:r w:rsidRPr="00027FF5">
              <w:rPr>
                <w:sz w:val="16"/>
              </w:rPr>
              <w:tab/>
              <w:t>blijft niet lang dralen in het analyseren van het probleem.</w:t>
            </w:r>
          </w:p>
          <w:p w:rsidR="00696FD3" w:rsidRPr="00CA5F10" w:rsidRDefault="00696FD3" w:rsidP="00696FD3">
            <w:pPr>
              <w:spacing w:line="240" w:lineRule="auto"/>
              <w:ind w:left="284" w:hanging="284"/>
              <w:rPr>
                <w:sz w:val="16"/>
              </w:rPr>
            </w:pPr>
          </w:p>
          <w:p w:rsidR="00696FD3" w:rsidRPr="00027FF5" w:rsidRDefault="00696FD3" w:rsidP="00696FD3">
            <w:pPr>
              <w:spacing w:line="240" w:lineRule="auto"/>
              <w:ind w:left="284" w:hanging="284"/>
              <w:rPr>
                <w:i/>
                <w:sz w:val="16"/>
              </w:rPr>
            </w:pPr>
            <w:r w:rsidRPr="00027FF5">
              <w:rPr>
                <w:i/>
                <w:sz w:val="16"/>
              </w:rPr>
              <w:t>Plannen en organiseren:</w:t>
            </w:r>
          </w:p>
          <w:p w:rsidR="00696FD3" w:rsidRPr="00633269" w:rsidRDefault="00696FD3" w:rsidP="00696FD3">
            <w:pPr>
              <w:spacing w:line="240" w:lineRule="auto"/>
              <w:ind w:left="284" w:hanging="284"/>
              <w:rPr>
                <w:sz w:val="16"/>
              </w:rPr>
            </w:pPr>
            <w:r w:rsidRPr="00633269">
              <w:rPr>
                <w:sz w:val="16"/>
              </w:rPr>
              <w:t>-</w:t>
            </w:r>
            <w:r w:rsidRPr="00633269">
              <w:rPr>
                <w:sz w:val="16"/>
              </w:rPr>
              <w:tab/>
              <w:t>bakent zaken af in benodigde tijd, middelen en mensen</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voorziet knelpunten en neemt actie</w:t>
            </w:r>
            <w:r>
              <w:rPr>
                <w:sz w:val="16"/>
              </w:rPr>
              <w:t>;</w:t>
            </w:r>
          </w:p>
          <w:p w:rsidR="00696FD3" w:rsidRDefault="00696FD3" w:rsidP="00696FD3">
            <w:pPr>
              <w:spacing w:line="240" w:lineRule="auto"/>
              <w:ind w:left="284" w:hanging="284"/>
              <w:rPr>
                <w:sz w:val="16"/>
              </w:rPr>
            </w:pPr>
            <w:r w:rsidRPr="00633269">
              <w:rPr>
                <w:sz w:val="16"/>
              </w:rPr>
              <w:t>-</w:t>
            </w:r>
            <w:r w:rsidRPr="00633269">
              <w:rPr>
                <w:sz w:val="16"/>
              </w:rPr>
              <w:tab/>
              <w:t>schept randvoorwaarden om zaken gedaan te krijgen</w:t>
            </w:r>
            <w:r>
              <w:rPr>
                <w:sz w:val="16"/>
              </w:rPr>
              <w:t>.</w:t>
            </w:r>
          </w:p>
          <w:p w:rsidR="00696FD3" w:rsidRDefault="00696FD3" w:rsidP="00696FD3">
            <w:pPr>
              <w:spacing w:line="240" w:lineRule="auto"/>
              <w:ind w:left="284" w:hanging="284"/>
              <w:rPr>
                <w:sz w:val="16"/>
              </w:rPr>
            </w:pPr>
          </w:p>
          <w:p w:rsidR="00696FD3" w:rsidRPr="00027FF5" w:rsidRDefault="00696FD3" w:rsidP="00696FD3">
            <w:pPr>
              <w:spacing w:line="240" w:lineRule="auto"/>
              <w:ind w:left="284" w:hanging="284"/>
              <w:rPr>
                <w:i/>
                <w:sz w:val="16"/>
              </w:rPr>
            </w:pPr>
            <w:r w:rsidRPr="00027FF5">
              <w:rPr>
                <w:i/>
                <w:sz w:val="16"/>
              </w:rPr>
              <w:t>Representatief:</w:t>
            </w:r>
          </w:p>
          <w:p w:rsidR="00696FD3" w:rsidRPr="00633269" w:rsidRDefault="00696FD3" w:rsidP="00696FD3">
            <w:pPr>
              <w:spacing w:line="240" w:lineRule="auto"/>
              <w:ind w:left="284" w:hanging="284"/>
              <w:rPr>
                <w:sz w:val="16"/>
              </w:rPr>
            </w:pPr>
            <w:r w:rsidRPr="00633269">
              <w:rPr>
                <w:sz w:val="16"/>
              </w:rPr>
              <w:t>-</w:t>
            </w:r>
            <w:r w:rsidRPr="00633269">
              <w:rPr>
                <w:sz w:val="16"/>
              </w:rPr>
              <w:tab/>
              <w:t>presenteert zich naar gasten/externen in lijn met het imago van het bedrijf</w:t>
            </w:r>
            <w:r>
              <w:rPr>
                <w:sz w:val="16"/>
              </w:rPr>
              <w:t>;</w:t>
            </w:r>
          </w:p>
          <w:p w:rsidR="00696FD3" w:rsidRPr="00633269" w:rsidRDefault="00696FD3" w:rsidP="00696FD3">
            <w:pPr>
              <w:spacing w:line="240" w:lineRule="auto"/>
              <w:ind w:left="284" w:hanging="284"/>
              <w:rPr>
                <w:sz w:val="16"/>
              </w:rPr>
            </w:pPr>
            <w:r w:rsidRPr="00633269">
              <w:rPr>
                <w:sz w:val="16"/>
              </w:rPr>
              <w:t>-</w:t>
            </w:r>
            <w:r w:rsidRPr="00633269">
              <w:rPr>
                <w:sz w:val="16"/>
              </w:rPr>
              <w:tab/>
              <w:t>komt goed over bij anderen</w:t>
            </w:r>
            <w:r>
              <w:rPr>
                <w:sz w:val="16"/>
              </w:rPr>
              <w:t>;</w:t>
            </w:r>
          </w:p>
          <w:p w:rsidR="00696FD3" w:rsidRPr="00763127" w:rsidRDefault="00696FD3" w:rsidP="00696FD3">
            <w:pP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696FD3" w:rsidRPr="00371437" w:rsidRDefault="00696FD3" w:rsidP="00696FD3">
            <w:pPr>
              <w:spacing w:line="240" w:lineRule="auto"/>
              <w:ind w:left="284" w:hanging="284"/>
            </w:pPr>
          </w:p>
        </w:tc>
      </w:tr>
    </w:tbl>
    <w:p w:rsidR="00696FD3" w:rsidRPr="000C3278" w:rsidRDefault="00696FD3" w:rsidP="00696FD3">
      <w:pPr>
        <w:spacing w:line="240" w:lineRule="auto"/>
        <w:jc w:val="center"/>
        <w:rPr>
          <w:i/>
          <w:sz w:val="16"/>
        </w:rPr>
      </w:pPr>
    </w:p>
    <w:sectPr w:rsidR="00696FD3" w:rsidRPr="000C3278" w:rsidSect="00696FD3">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44" w:rsidRDefault="00182519" w:rsidP="001073D2">
      <w:pPr>
        <w:spacing w:line="240" w:lineRule="auto"/>
      </w:pPr>
      <w:r>
        <w:separator/>
      </w:r>
    </w:p>
  </w:endnote>
  <w:endnote w:type="continuationSeparator" w:id="0">
    <w:p w:rsidR="00107244" w:rsidRDefault="0018251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E" w:rsidRDefault="002B336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D3" w:rsidRPr="002C1205" w:rsidRDefault="00696FD3" w:rsidP="00696FD3">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2B336E">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2B336E">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E" w:rsidRDefault="002B33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44" w:rsidRDefault="00182519" w:rsidP="001073D2">
      <w:pPr>
        <w:spacing w:line="240" w:lineRule="auto"/>
      </w:pPr>
      <w:r>
        <w:separator/>
      </w:r>
    </w:p>
  </w:footnote>
  <w:footnote w:type="continuationSeparator" w:id="0">
    <w:p w:rsidR="00107244" w:rsidRDefault="00182519"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E" w:rsidRDefault="002B336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D3" w:rsidRPr="00B768A8" w:rsidRDefault="00696FD3" w:rsidP="00696FD3">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Partycatering / Banqueting</w:t>
    </w:r>
    <w:r w:rsidRPr="00B768A8">
      <w:rPr>
        <w:color w:val="262626"/>
      </w:rPr>
      <w:tab/>
    </w:r>
    <w:r>
      <w:rPr>
        <w:color w:val="262626"/>
      </w:rPr>
      <w:t>Partycoördinator II</w:t>
    </w:r>
    <w:r>
      <w:rPr>
        <w:color w:val="262626"/>
        <w:lang w:eastAsia="nl-NL"/>
      </w:rPr>
      <w:tab/>
      <w:t>Functienummer: P.6.I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6E" w:rsidRDefault="002B33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12A3C"/>
    <w:rsid w:val="00107244"/>
    <w:rsid w:val="00182519"/>
    <w:rsid w:val="002B336E"/>
    <w:rsid w:val="00512A3C"/>
    <w:rsid w:val="00696FD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4304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4958</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2011-04-27T13:04:00Z</cp:lastPrinted>
  <dcterms:created xsi:type="dcterms:W3CDTF">2011-07-21T15:50:00Z</dcterms:created>
  <dcterms:modified xsi:type="dcterms:W3CDTF">2012-06-06T13:17:00Z</dcterms:modified>
</cp:coreProperties>
</file>