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A43E32"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9D5A29" w:rsidRPr="000C3278" w:rsidRDefault="00FB71A1" w:rsidP="00A43E32">
            <w:pPr>
              <w:spacing w:line="240" w:lineRule="auto"/>
              <w:rPr>
                <w:i/>
                <w:sz w:val="18"/>
              </w:rPr>
            </w:pPr>
            <w:r w:rsidRPr="000C3278">
              <w:rPr>
                <w:b/>
                <w:color w:val="FFFFFF"/>
                <w:sz w:val="18"/>
              </w:rPr>
              <w:t>FUNCTIEPROFIEL</w:t>
            </w:r>
          </w:p>
        </w:tc>
      </w:tr>
      <w:tr w:rsidR="00A43E32" w:rsidRPr="000C3278">
        <w:tc>
          <w:tcPr>
            <w:tcW w:w="9639" w:type="dxa"/>
            <w:gridSpan w:val="4"/>
            <w:tcBorders>
              <w:top w:val="single" w:sz="4" w:space="0" w:color="auto"/>
              <w:bottom w:val="single" w:sz="4" w:space="0" w:color="auto"/>
            </w:tcBorders>
            <w:tcMar>
              <w:top w:w="57" w:type="dxa"/>
              <w:bottom w:w="57" w:type="dxa"/>
            </w:tcMar>
          </w:tcPr>
          <w:p w:rsidR="00A43E32" w:rsidRPr="000C3278" w:rsidRDefault="00A43E32" w:rsidP="00A43E32">
            <w:pPr>
              <w:spacing w:before="60" w:after="60" w:line="240" w:lineRule="auto"/>
              <w:rPr>
                <w:b/>
                <w:i/>
                <w:color w:val="B80526"/>
                <w:sz w:val="16"/>
              </w:rPr>
            </w:pPr>
            <w:r w:rsidRPr="000C3278">
              <w:rPr>
                <w:b/>
                <w:i/>
                <w:color w:val="B80526"/>
                <w:sz w:val="16"/>
              </w:rPr>
              <w:t>Kenmerken van de referentiefunctie</w:t>
            </w:r>
          </w:p>
          <w:p w:rsidR="00A43E32" w:rsidRPr="00763127" w:rsidRDefault="00A43E32" w:rsidP="00A43E32">
            <w:pPr>
              <w:spacing w:line="240" w:lineRule="auto"/>
              <w:rPr>
                <w:sz w:val="16"/>
              </w:rPr>
            </w:pPr>
            <w:r w:rsidRPr="00763127">
              <w:rPr>
                <w:sz w:val="16"/>
              </w:rPr>
              <w:t>De magazijnmedewerker is verantwoordelijk voor de inslag, opslag, orderverzameling en uitgifte van goederen (verpakte etenswaren, dranken, disposables, hulpgoederen, mobiele apparatuur) met gebruikmaking van diverse hulpmiddelen (o.m. barcodescanners, heftruck). Hij/zij registreert en administreert de goederenstromen en draagt zorg voor 1</w:t>
            </w:r>
            <w:r w:rsidRPr="00A03866">
              <w:rPr>
                <w:sz w:val="16"/>
                <w:vertAlign w:val="superscript"/>
              </w:rPr>
              <w:t>e</w:t>
            </w:r>
            <w:r w:rsidRPr="00763127">
              <w:rPr>
                <w:sz w:val="16"/>
              </w:rPr>
              <w:t xml:space="preserve"> lijns onderhoud aan de directe werkomgeving en hulpmiddelen.</w:t>
            </w:r>
          </w:p>
          <w:p w:rsidR="00A43E32" w:rsidRPr="00B270F6" w:rsidRDefault="00A43E32" w:rsidP="00A43E32">
            <w:pPr>
              <w:spacing w:line="240" w:lineRule="auto"/>
              <w:rPr>
                <w:sz w:val="16"/>
              </w:rPr>
            </w:pPr>
          </w:p>
          <w:p w:rsidR="00A43E32" w:rsidRPr="000C3278" w:rsidRDefault="00A43E32" w:rsidP="00A43E32">
            <w:pPr>
              <w:spacing w:line="240" w:lineRule="auto"/>
              <w:rPr>
                <w:sz w:val="16"/>
              </w:rPr>
            </w:pPr>
            <w:r w:rsidRPr="00ED5738">
              <w:rPr>
                <w:sz w:val="16"/>
              </w:rPr>
              <w:t>Indeling wordt ondersteund door een IHM, waarin het verschil tussen groep 2, 3 (referentie) en 4 wordt uitgewerkt.</w:t>
            </w:r>
            <w:r w:rsidRPr="00B270F6">
              <w:rPr>
                <w:sz w:val="16"/>
              </w:rPr>
              <w:t xml:space="preserve"> </w:t>
            </w:r>
          </w:p>
        </w:tc>
      </w:tr>
      <w:tr w:rsidR="00A43E32" w:rsidRPr="000C3278">
        <w:trPr>
          <w:trHeight w:val="257"/>
        </w:trPr>
        <w:tc>
          <w:tcPr>
            <w:tcW w:w="9639" w:type="dxa"/>
            <w:gridSpan w:val="4"/>
            <w:tcBorders>
              <w:top w:val="single" w:sz="4" w:space="0" w:color="auto"/>
              <w:bottom w:val="single" w:sz="4" w:space="0" w:color="auto"/>
            </w:tcBorders>
            <w:tcMar>
              <w:top w:w="57" w:type="dxa"/>
              <w:bottom w:w="57" w:type="dxa"/>
            </w:tcMar>
          </w:tcPr>
          <w:p w:rsidR="00A43E32" w:rsidRPr="000C3278" w:rsidRDefault="00A43E32" w:rsidP="00A43E32">
            <w:pPr>
              <w:spacing w:before="60" w:after="60" w:line="240" w:lineRule="auto"/>
              <w:rPr>
                <w:b/>
                <w:i/>
                <w:color w:val="B80526"/>
                <w:sz w:val="16"/>
              </w:rPr>
            </w:pPr>
            <w:r w:rsidRPr="000C3278">
              <w:rPr>
                <w:b/>
                <w:i/>
                <w:color w:val="B80526"/>
                <w:sz w:val="16"/>
              </w:rPr>
              <w:t>Organisatie</w:t>
            </w:r>
          </w:p>
          <w:p w:rsidR="00A43E32" w:rsidRPr="000C3278" w:rsidRDefault="00A43E32" w:rsidP="00A43E32">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A43E32" w:rsidRPr="000C3278" w:rsidRDefault="00A43E32" w:rsidP="00A43E32">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A43E32"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A43E32" w:rsidRPr="000C3278" w:rsidRDefault="00A43E32" w:rsidP="00A43E32">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A43E32" w:rsidRPr="000C3278" w:rsidRDefault="00A43E32" w:rsidP="00A43E32">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A43E32" w:rsidRPr="000C3278" w:rsidRDefault="00A43E32" w:rsidP="00A43E32">
            <w:pPr>
              <w:spacing w:line="240" w:lineRule="auto"/>
              <w:ind w:left="113" w:hanging="113"/>
              <w:rPr>
                <w:color w:val="B80526"/>
                <w:sz w:val="16"/>
              </w:rPr>
            </w:pPr>
            <w:r w:rsidRPr="000C3278">
              <w:rPr>
                <w:b/>
                <w:i/>
                <w:color w:val="B80526"/>
                <w:sz w:val="16"/>
              </w:rPr>
              <w:t>Resultaatindicatoren</w:t>
            </w:r>
          </w:p>
        </w:tc>
      </w:tr>
      <w:tr w:rsidR="00A43E32" w:rsidRPr="000C3278">
        <w:tc>
          <w:tcPr>
            <w:tcW w:w="2181" w:type="dxa"/>
            <w:tcBorders>
              <w:top w:val="single" w:sz="4" w:space="0" w:color="auto"/>
              <w:bottom w:val="single" w:sz="4" w:space="0" w:color="auto"/>
            </w:tcBorders>
            <w:tcMar>
              <w:top w:w="57" w:type="dxa"/>
              <w:bottom w:w="57" w:type="dxa"/>
            </w:tcMar>
          </w:tcPr>
          <w:p w:rsidR="00A43E32" w:rsidRPr="00763127" w:rsidRDefault="00A43E32" w:rsidP="00A43E32">
            <w:pPr>
              <w:spacing w:line="240" w:lineRule="auto"/>
              <w:ind w:left="284" w:hanging="284"/>
              <w:rPr>
                <w:sz w:val="16"/>
              </w:rPr>
            </w:pPr>
            <w:r w:rsidRPr="00763127">
              <w:rPr>
                <w:sz w:val="16"/>
              </w:rPr>
              <w:t>1.</w:t>
            </w:r>
            <w:r w:rsidRPr="00763127">
              <w:rPr>
                <w:sz w:val="16"/>
              </w:rPr>
              <w:tab/>
              <w:t>Inslag en opslag</w:t>
            </w:r>
          </w:p>
          <w:p w:rsidR="00A43E32" w:rsidRPr="00763127" w:rsidRDefault="00A43E32" w:rsidP="00A43E3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A43E32" w:rsidRPr="00536277" w:rsidRDefault="00A43E32" w:rsidP="00A43E32">
            <w:pPr>
              <w:spacing w:line="240" w:lineRule="auto"/>
              <w:ind w:left="284" w:hanging="284"/>
              <w:rPr>
                <w:sz w:val="16"/>
              </w:rPr>
            </w:pPr>
            <w:r w:rsidRPr="00536277">
              <w:rPr>
                <w:sz w:val="16"/>
              </w:rPr>
              <w:t>-</w:t>
            </w:r>
            <w:r w:rsidRPr="00536277">
              <w:rPr>
                <w:sz w:val="16"/>
              </w:rPr>
              <w:tab/>
              <w:t>verwerken van inkomende goederenstroom, lossen van vrachtwagens, controleren van zending a.d.h.v. de beschikbare bescheiden, archiveren van vrachtbrieven, opslaan en inboeken van zendingen;</w:t>
            </w:r>
          </w:p>
          <w:p w:rsidR="00A43E32" w:rsidRPr="00536277" w:rsidRDefault="00A43E32" w:rsidP="00A43E32">
            <w:pPr>
              <w:spacing w:line="240" w:lineRule="auto"/>
              <w:ind w:left="284" w:hanging="284"/>
              <w:rPr>
                <w:sz w:val="16"/>
              </w:rPr>
            </w:pPr>
            <w:r w:rsidRPr="00536277">
              <w:rPr>
                <w:sz w:val="16"/>
              </w:rPr>
              <w:t>-</w:t>
            </w:r>
            <w:r w:rsidRPr="00536277">
              <w:rPr>
                <w:sz w:val="16"/>
              </w:rPr>
              <w:tab/>
              <w:t>controleren van retouren op beschadigingen, uiterlijke staat e.d. conform geldende procedures, desgewenst uitpakken/ompakken van artikelen;</w:t>
            </w:r>
          </w:p>
          <w:p w:rsidR="00A43E32" w:rsidRPr="008409E0" w:rsidRDefault="00A43E32" w:rsidP="00A43E32">
            <w:pPr>
              <w:spacing w:line="240" w:lineRule="auto"/>
              <w:ind w:left="284" w:hanging="284"/>
              <w:rPr>
                <w:sz w:val="16"/>
              </w:rPr>
            </w:pPr>
            <w:r w:rsidRPr="00536277">
              <w:rPr>
                <w:sz w:val="16"/>
              </w:rPr>
              <w:t>-</w:t>
            </w:r>
            <w:r w:rsidRPr="00536277">
              <w:rPr>
                <w:sz w:val="16"/>
              </w:rPr>
              <w:tab/>
              <w:t>handmatig dan</w:t>
            </w:r>
            <w:r>
              <w:rPr>
                <w:sz w:val="16"/>
              </w:rPr>
              <w:t xml:space="preserve"> </w:t>
            </w:r>
            <w:r w:rsidRPr="00536277">
              <w:rPr>
                <w:sz w:val="16"/>
              </w:rPr>
              <w:t>wel m.b.v. transport/pompwagen en/of mobiele hefinstallatie opslaan van goederen op gegeven locatie.</w:t>
            </w:r>
          </w:p>
        </w:tc>
        <w:tc>
          <w:tcPr>
            <w:tcW w:w="2902" w:type="dxa"/>
            <w:tcBorders>
              <w:top w:val="single" w:sz="4" w:space="0" w:color="auto"/>
              <w:bottom w:val="single" w:sz="4" w:space="0" w:color="auto"/>
            </w:tcBorders>
            <w:tcMar>
              <w:top w:w="57" w:type="dxa"/>
              <w:bottom w:w="57" w:type="dxa"/>
            </w:tcMar>
          </w:tcPr>
          <w:p w:rsidR="00A43E32" w:rsidRPr="00536277" w:rsidRDefault="00A43E32" w:rsidP="00A43E32">
            <w:pPr>
              <w:spacing w:line="240" w:lineRule="auto"/>
              <w:ind w:left="284" w:hanging="284"/>
              <w:rPr>
                <w:sz w:val="16"/>
              </w:rPr>
            </w:pPr>
            <w:r w:rsidRPr="00536277">
              <w:rPr>
                <w:sz w:val="16"/>
              </w:rPr>
              <w:t>-</w:t>
            </w:r>
            <w:r w:rsidRPr="00536277">
              <w:rPr>
                <w:sz w:val="16"/>
              </w:rPr>
              <w:tab/>
              <w:t>volledige signalering van manco’s in ontvangsten (match met afleverdocumenten);</w:t>
            </w:r>
          </w:p>
          <w:p w:rsidR="00A43E32" w:rsidRPr="00536277" w:rsidRDefault="00A43E32" w:rsidP="00A43E32">
            <w:pPr>
              <w:spacing w:line="240" w:lineRule="auto"/>
              <w:ind w:left="284" w:hanging="284"/>
              <w:rPr>
                <w:sz w:val="16"/>
              </w:rPr>
            </w:pPr>
            <w:r w:rsidRPr="00536277">
              <w:rPr>
                <w:sz w:val="16"/>
              </w:rPr>
              <w:t>-</w:t>
            </w:r>
            <w:r w:rsidRPr="00536277">
              <w:rPr>
                <w:sz w:val="16"/>
              </w:rPr>
              <w:tab/>
              <w:t>correcte opslag (juiste locatie, juiste condities e.d.);</w:t>
            </w:r>
          </w:p>
          <w:p w:rsidR="00A43E32" w:rsidRPr="00536277" w:rsidRDefault="00A43E32" w:rsidP="00A43E32">
            <w:pPr>
              <w:spacing w:line="240" w:lineRule="auto"/>
              <w:ind w:left="284" w:hanging="284"/>
              <w:rPr>
                <w:sz w:val="16"/>
              </w:rPr>
            </w:pPr>
            <w:r w:rsidRPr="00536277">
              <w:rPr>
                <w:sz w:val="16"/>
              </w:rPr>
              <w:t>-</w:t>
            </w:r>
            <w:r w:rsidRPr="00536277">
              <w:rPr>
                <w:sz w:val="16"/>
              </w:rPr>
              <w:tab/>
              <w:t>aantal schadegevallen (artikelen, stellingen, apparatuur e.d.);</w:t>
            </w:r>
          </w:p>
          <w:p w:rsidR="00A43E32" w:rsidRPr="00763127" w:rsidRDefault="00A43E32" w:rsidP="00A43E32">
            <w:pPr>
              <w:spacing w:line="240" w:lineRule="auto"/>
              <w:ind w:left="284" w:hanging="284"/>
              <w:rPr>
                <w:sz w:val="16"/>
              </w:rPr>
            </w:pPr>
            <w:r w:rsidRPr="00536277">
              <w:rPr>
                <w:sz w:val="16"/>
              </w:rPr>
              <w:t>-</w:t>
            </w:r>
            <w:r w:rsidRPr="00536277">
              <w:rPr>
                <w:sz w:val="16"/>
              </w:rPr>
              <w:tab/>
              <w:t>conform voorsch</w:t>
            </w:r>
            <w:r>
              <w:rPr>
                <w:sz w:val="16"/>
              </w:rPr>
              <w:t>r</w:t>
            </w:r>
            <w:r w:rsidRPr="00536277">
              <w:rPr>
                <w:sz w:val="16"/>
              </w:rPr>
              <w:t>iften veiligheid, Arbo, HACCP.</w:t>
            </w:r>
          </w:p>
        </w:tc>
      </w:tr>
      <w:tr w:rsidR="00A43E32" w:rsidRPr="000C3278">
        <w:tc>
          <w:tcPr>
            <w:tcW w:w="2181" w:type="dxa"/>
            <w:tcBorders>
              <w:top w:val="single" w:sz="4" w:space="0" w:color="auto"/>
              <w:bottom w:val="single" w:sz="4" w:space="0" w:color="auto"/>
            </w:tcBorders>
            <w:tcMar>
              <w:top w:w="57" w:type="dxa"/>
              <w:bottom w:w="57" w:type="dxa"/>
            </w:tcMar>
          </w:tcPr>
          <w:p w:rsidR="00A43E32" w:rsidRPr="00763127" w:rsidRDefault="00A43E32" w:rsidP="00A43E32">
            <w:pPr>
              <w:spacing w:line="240" w:lineRule="auto"/>
              <w:ind w:left="284" w:hanging="284"/>
              <w:rPr>
                <w:sz w:val="16"/>
              </w:rPr>
            </w:pPr>
            <w:r w:rsidRPr="00763127">
              <w:rPr>
                <w:sz w:val="16"/>
              </w:rPr>
              <w:t>2.</w:t>
            </w:r>
            <w:r w:rsidRPr="00763127">
              <w:rPr>
                <w:sz w:val="16"/>
              </w:rPr>
              <w:tab/>
              <w:t>Orderverzameling en uitgifte</w:t>
            </w:r>
          </w:p>
          <w:p w:rsidR="00A43E32" w:rsidRPr="00763127" w:rsidRDefault="00A43E32" w:rsidP="00A43E3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A43E32" w:rsidRPr="00536277" w:rsidRDefault="00A43E32" w:rsidP="00A43E32">
            <w:pPr>
              <w:spacing w:line="240" w:lineRule="auto"/>
              <w:ind w:left="284" w:hanging="284"/>
              <w:rPr>
                <w:sz w:val="16"/>
              </w:rPr>
            </w:pPr>
            <w:r w:rsidRPr="00536277">
              <w:rPr>
                <w:sz w:val="16"/>
              </w:rPr>
              <w:t>-</w:t>
            </w:r>
            <w:r w:rsidRPr="00536277">
              <w:rPr>
                <w:sz w:val="16"/>
              </w:rPr>
              <w:tab/>
              <w:t>verzamelen en controleren van bestellingen;</w:t>
            </w:r>
          </w:p>
          <w:p w:rsidR="00A43E32" w:rsidRPr="00536277" w:rsidRDefault="00A43E32" w:rsidP="00A43E32">
            <w:pPr>
              <w:spacing w:line="240" w:lineRule="auto"/>
              <w:ind w:left="284" w:hanging="284"/>
              <w:rPr>
                <w:sz w:val="16"/>
              </w:rPr>
            </w:pPr>
            <w:r w:rsidRPr="00536277">
              <w:rPr>
                <w:sz w:val="16"/>
              </w:rPr>
              <w:t>-</w:t>
            </w:r>
            <w:r w:rsidRPr="00536277">
              <w:rPr>
                <w:sz w:val="16"/>
              </w:rPr>
              <w:tab/>
              <w:t>gereed zetten van bestellingen en controleren van aantallen</w:t>
            </w:r>
            <w:r>
              <w:rPr>
                <w:sz w:val="16"/>
              </w:rPr>
              <w:t xml:space="preserve"> en soorten verzamelde goederen;</w:t>
            </w:r>
            <w:r w:rsidRPr="00536277">
              <w:rPr>
                <w:sz w:val="16"/>
              </w:rPr>
              <w:t xml:space="preserve"> </w:t>
            </w:r>
          </w:p>
          <w:p w:rsidR="00A43E32" w:rsidRPr="00536277" w:rsidRDefault="00A43E32" w:rsidP="00A43E32">
            <w:pPr>
              <w:spacing w:line="240" w:lineRule="auto"/>
              <w:ind w:left="284" w:hanging="284"/>
              <w:rPr>
                <w:sz w:val="16"/>
              </w:rPr>
            </w:pPr>
            <w:r w:rsidRPr="00536277">
              <w:rPr>
                <w:sz w:val="16"/>
              </w:rPr>
              <w:t>-</w:t>
            </w:r>
            <w:r w:rsidRPr="00536277">
              <w:rPr>
                <w:sz w:val="16"/>
              </w:rPr>
              <w:tab/>
              <w:t>signaleren en waar mogelijk oplossen van geconsta</w:t>
            </w:r>
            <w:r>
              <w:rPr>
                <w:sz w:val="16"/>
              </w:rPr>
              <w:softHyphen/>
            </w:r>
            <w:r w:rsidRPr="00536277">
              <w:rPr>
                <w:sz w:val="16"/>
              </w:rPr>
              <w:t>teerde afwijkingen en informeren van betrokkenen;</w:t>
            </w:r>
          </w:p>
          <w:p w:rsidR="00A43E32" w:rsidRPr="00536277" w:rsidRDefault="00A43E32" w:rsidP="00A43E32">
            <w:pPr>
              <w:spacing w:line="240" w:lineRule="auto"/>
              <w:ind w:left="284" w:hanging="284"/>
              <w:rPr>
                <w:sz w:val="16"/>
              </w:rPr>
            </w:pPr>
            <w:r w:rsidRPr="00536277">
              <w:rPr>
                <w:sz w:val="16"/>
              </w:rPr>
              <w:t>-</w:t>
            </w:r>
            <w:r w:rsidRPr="00536277">
              <w:rPr>
                <w:sz w:val="16"/>
              </w:rPr>
              <w:tab/>
              <w:t>vullen van mobiele eenheden;</w:t>
            </w:r>
          </w:p>
          <w:p w:rsidR="00A43E32" w:rsidRPr="008409E0" w:rsidRDefault="00A43E32" w:rsidP="00A43E32">
            <w:pPr>
              <w:spacing w:line="240" w:lineRule="auto"/>
              <w:ind w:left="284" w:hanging="284"/>
              <w:rPr>
                <w:sz w:val="16"/>
              </w:rPr>
            </w:pPr>
            <w:r w:rsidRPr="00536277">
              <w:rPr>
                <w:sz w:val="16"/>
              </w:rPr>
              <w:t>-</w:t>
            </w:r>
            <w:r w:rsidRPr="00536277">
              <w:rPr>
                <w:sz w:val="16"/>
              </w:rPr>
              <w:tab/>
              <w:t>(laten) afleveren van goederen/apparatuur op de bestemde locatie.</w:t>
            </w:r>
          </w:p>
        </w:tc>
        <w:tc>
          <w:tcPr>
            <w:tcW w:w="2902" w:type="dxa"/>
            <w:tcBorders>
              <w:top w:val="single" w:sz="4" w:space="0" w:color="auto"/>
              <w:bottom w:val="single" w:sz="4" w:space="0" w:color="auto"/>
            </w:tcBorders>
            <w:tcMar>
              <w:top w:w="57" w:type="dxa"/>
              <w:bottom w:w="57" w:type="dxa"/>
            </w:tcMar>
          </w:tcPr>
          <w:p w:rsidR="00A43E32" w:rsidRPr="00763127" w:rsidRDefault="00A43E32" w:rsidP="00A43E32">
            <w:pPr>
              <w:spacing w:line="240" w:lineRule="auto"/>
              <w:ind w:left="284" w:hanging="284"/>
              <w:rPr>
                <w:sz w:val="16"/>
              </w:rPr>
            </w:pPr>
            <w:r w:rsidRPr="00763127">
              <w:rPr>
                <w:sz w:val="16"/>
              </w:rPr>
              <w:t>-</w:t>
            </w:r>
            <w:r w:rsidRPr="00763127">
              <w:rPr>
                <w:sz w:val="16"/>
              </w:rPr>
              <w:tab/>
              <w:t>juistheid</w:t>
            </w:r>
            <w:r>
              <w:rPr>
                <w:sz w:val="16"/>
              </w:rPr>
              <w:t>/</w:t>
            </w:r>
            <w:r w:rsidRPr="00763127">
              <w:rPr>
                <w:sz w:val="16"/>
              </w:rPr>
              <w:t>volledigheid bestelling;</w:t>
            </w:r>
          </w:p>
          <w:p w:rsidR="00A43E32" w:rsidRPr="00763127" w:rsidRDefault="00A43E32" w:rsidP="00A43E32">
            <w:pPr>
              <w:spacing w:line="240" w:lineRule="auto"/>
              <w:ind w:left="284" w:hanging="284"/>
              <w:rPr>
                <w:sz w:val="16"/>
              </w:rPr>
            </w:pPr>
            <w:r w:rsidRPr="00763127">
              <w:rPr>
                <w:sz w:val="16"/>
              </w:rPr>
              <w:t>-</w:t>
            </w:r>
            <w:r w:rsidRPr="00763127">
              <w:rPr>
                <w:sz w:val="16"/>
              </w:rPr>
              <w:tab/>
              <w:t>juistheid/tijdigheid melding manco’s;</w:t>
            </w:r>
          </w:p>
          <w:p w:rsidR="00A43E32" w:rsidRPr="00763127" w:rsidRDefault="00A43E32" w:rsidP="00A43E32">
            <w:pPr>
              <w:spacing w:line="240" w:lineRule="auto"/>
              <w:ind w:left="284" w:hanging="284"/>
              <w:rPr>
                <w:sz w:val="16"/>
              </w:rPr>
            </w:pPr>
            <w:r w:rsidRPr="00763127">
              <w:rPr>
                <w:sz w:val="16"/>
              </w:rPr>
              <w:t>-</w:t>
            </w:r>
            <w:r w:rsidRPr="00763127">
              <w:rPr>
                <w:sz w:val="16"/>
              </w:rPr>
              <w:tab/>
              <w:t>jui</w:t>
            </w:r>
            <w:r>
              <w:rPr>
                <w:sz w:val="16"/>
              </w:rPr>
              <w:t xml:space="preserve">stheid/volledigheid/tijdigheid </w:t>
            </w:r>
            <w:r w:rsidRPr="00763127">
              <w:rPr>
                <w:sz w:val="16"/>
              </w:rPr>
              <w:t>aflevering.</w:t>
            </w:r>
          </w:p>
        </w:tc>
      </w:tr>
      <w:tr w:rsidR="00A43E32" w:rsidRPr="000C3278">
        <w:tc>
          <w:tcPr>
            <w:tcW w:w="2181" w:type="dxa"/>
            <w:tcBorders>
              <w:top w:val="single" w:sz="4" w:space="0" w:color="auto"/>
              <w:bottom w:val="single" w:sz="4" w:space="0" w:color="auto"/>
            </w:tcBorders>
            <w:tcMar>
              <w:top w:w="57" w:type="dxa"/>
              <w:bottom w:w="57" w:type="dxa"/>
            </w:tcMar>
          </w:tcPr>
          <w:p w:rsidR="00A43E32" w:rsidRPr="00763127" w:rsidRDefault="00A43E32" w:rsidP="00A43E32">
            <w:pPr>
              <w:spacing w:line="240" w:lineRule="auto"/>
              <w:ind w:left="284" w:hanging="284"/>
              <w:rPr>
                <w:sz w:val="16"/>
              </w:rPr>
            </w:pPr>
            <w:r>
              <w:rPr>
                <w:sz w:val="16"/>
              </w:rPr>
              <w:t>3.</w:t>
            </w:r>
            <w:r>
              <w:rPr>
                <w:sz w:val="16"/>
              </w:rPr>
              <w:tab/>
              <w:t>Administratie en registratie</w:t>
            </w:r>
          </w:p>
        </w:tc>
        <w:tc>
          <w:tcPr>
            <w:tcW w:w="4556" w:type="dxa"/>
            <w:gridSpan w:val="2"/>
            <w:tcBorders>
              <w:top w:val="single" w:sz="4" w:space="0" w:color="auto"/>
              <w:bottom w:val="single" w:sz="4" w:space="0" w:color="auto"/>
            </w:tcBorders>
            <w:tcMar>
              <w:top w:w="57" w:type="dxa"/>
              <w:bottom w:w="57" w:type="dxa"/>
            </w:tcMar>
          </w:tcPr>
          <w:p w:rsidR="00A43E32" w:rsidRPr="00536277" w:rsidRDefault="00A43E32" w:rsidP="00A43E32">
            <w:pPr>
              <w:spacing w:line="240" w:lineRule="auto"/>
              <w:ind w:left="284" w:hanging="284"/>
              <w:rPr>
                <w:sz w:val="16"/>
              </w:rPr>
            </w:pPr>
            <w:r w:rsidRPr="00536277">
              <w:rPr>
                <w:sz w:val="16"/>
              </w:rPr>
              <w:t>-</w:t>
            </w:r>
            <w:r w:rsidRPr="00536277">
              <w:rPr>
                <w:sz w:val="16"/>
              </w:rPr>
              <w:tab/>
              <w:t>verrichten van periodieke tellingen, vastleggen van aantallen op daarvoor bestemde formulieren;</w:t>
            </w:r>
          </w:p>
          <w:p w:rsidR="00A43E32" w:rsidRPr="008409E0" w:rsidRDefault="00A43E32" w:rsidP="00A43E32">
            <w:pPr>
              <w:spacing w:line="240" w:lineRule="auto"/>
              <w:ind w:left="284" w:hanging="284"/>
              <w:rPr>
                <w:sz w:val="16"/>
              </w:rPr>
            </w:pPr>
            <w:r w:rsidRPr="00536277">
              <w:rPr>
                <w:sz w:val="16"/>
              </w:rPr>
              <w:t>-</w:t>
            </w:r>
            <w:r w:rsidRPr="00536277">
              <w:rPr>
                <w:sz w:val="16"/>
              </w:rPr>
              <w:tab/>
              <w:t>registreren van bijzonderheden t.a.v. verrichte verplaatsingen/handelingen.</w:t>
            </w:r>
          </w:p>
        </w:tc>
        <w:tc>
          <w:tcPr>
            <w:tcW w:w="2902" w:type="dxa"/>
            <w:tcBorders>
              <w:top w:val="single" w:sz="4" w:space="0" w:color="auto"/>
              <w:bottom w:val="single" w:sz="4" w:space="0" w:color="auto"/>
            </w:tcBorders>
            <w:tcMar>
              <w:top w:w="57" w:type="dxa"/>
              <w:bottom w:w="57" w:type="dxa"/>
            </w:tcMar>
          </w:tcPr>
          <w:p w:rsidR="00A43E32" w:rsidRPr="00536277" w:rsidRDefault="00A43E32" w:rsidP="00A43E32">
            <w:pPr>
              <w:spacing w:line="240" w:lineRule="auto"/>
              <w:ind w:left="284" w:hanging="284"/>
              <w:rPr>
                <w:sz w:val="16"/>
              </w:rPr>
            </w:pPr>
            <w:r w:rsidRPr="00536277">
              <w:rPr>
                <w:sz w:val="16"/>
              </w:rPr>
              <w:t>-</w:t>
            </w:r>
            <w:r w:rsidRPr="00536277">
              <w:rPr>
                <w:sz w:val="16"/>
              </w:rPr>
              <w:tab/>
              <w:t>volledigheid registraties;</w:t>
            </w:r>
          </w:p>
          <w:p w:rsidR="00A43E32" w:rsidRPr="00763127" w:rsidRDefault="00A43E32" w:rsidP="00A43E32">
            <w:pPr>
              <w:spacing w:line="240" w:lineRule="auto"/>
              <w:ind w:left="284" w:hanging="284"/>
              <w:rPr>
                <w:sz w:val="16"/>
              </w:rPr>
            </w:pPr>
            <w:r w:rsidRPr="00536277">
              <w:rPr>
                <w:sz w:val="16"/>
              </w:rPr>
              <w:t>-</w:t>
            </w:r>
            <w:r w:rsidRPr="00536277">
              <w:rPr>
                <w:sz w:val="16"/>
              </w:rPr>
              <w:tab/>
              <w:t>tijdige verwerking.</w:t>
            </w:r>
          </w:p>
        </w:tc>
      </w:tr>
      <w:tr w:rsidR="00A43E32" w:rsidRPr="000C3278">
        <w:tc>
          <w:tcPr>
            <w:tcW w:w="2181" w:type="dxa"/>
            <w:tcBorders>
              <w:top w:val="single" w:sz="4" w:space="0" w:color="auto"/>
              <w:bottom w:val="single" w:sz="4" w:space="0" w:color="auto"/>
            </w:tcBorders>
            <w:tcMar>
              <w:top w:w="57" w:type="dxa"/>
              <w:bottom w:w="57" w:type="dxa"/>
            </w:tcMar>
          </w:tcPr>
          <w:p w:rsidR="00A43E32" w:rsidRPr="00763127" w:rsidRDefault="00A43E32" w:rsidP="00A43E32">
            <w:pPr>
              <w:spacing w:line="240" w:lineRule="auto"/>
              <w:ind w:left="284" w:hanging="284"/>
              <w:rPr>
                <w:sz w:val="16"/>
              </w:rPr>
            </w:pPr>
            <w:r w:rsidRPr="00763127">
              <w:rPr>
                <w:sz w:val="16"/>
              </w:rPr>
              <w:t>4.</w:t>
            </w:r>
            <w:r w:rsidRPr="00763127">
              <w:rPr>
                <w:sz w:val="16"/>
              </w:rPr>
              <w:tab/>
              <w:t>1</w:t>
            </w:r>
            <w:r w:rsidRPr="008409E0">
              <w:rPr>
                <w:sz w:val="16"/>
              </w:rPr>
              <w:t>e</w:t>
            </w:r>
            <w:r>
              <w:rPr>
                <w:sz w:val="16"/>
              </w:rPr>
              <w:t xml:space="preserve"> L</w:t>
            </w:r>
            <w:r w:rsidRPr="00763127">
              <w:rPr>
                <w:sz w:val="16"/>
              </w:rPr>
              <w:t>ijns onderhoud (omgeving, hulp</w:t>
            </w:r>
            <w:r>
              <w:rPr>
                <w:sz w:val="16"/>
              </w:rPr>
              <w:softHyphen/>
            </w:r>
            <w:r w:rsidRPr="00763127">
              <w:rPr>
                <w:sz w:val="16"/>
              </w:rPr>
              <w:t>middelen)</w:t>
            </w:r>
          </w:p>
          <w:p w:rsidR="00A43E32" w:rsidRPr="00763127" w:rsidRDefault="00A43E32" w:rsidP="00A43E3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A43E32" w:rsidRPr="00536277" w:rsidRDefault="00A43E32" w:rsidP="00A43E32">
            <w:pPr>
              <w:spacing w:line="240" w:lineRule="auto"/>
              <w:ind w:left="284" w:hanging="284"/>
              <w:rPr>
                <w:sz w:val="16"/>
              </w:rPr>
            </w:pPr>
            <w:r w:rsidRPr="00536277">
              <w:rPr>
                <w:sz w:val="16"/>
              </w:rPr>
              <w:t>-</w:t>
            </w:r>
            <w:r w:rsidRPr="00536277">
              <w:rPr>
                <w:sz w:val="16"/>
              </w:rPr>
              <w:tab/>
              <w:t>voorkomen, signaleren van gebreken aan toegewezen hulpmiddelen/apparatuur;</w:t>
            </w:r>
          </w:p>
          <w:p w:rsidR="00A43E32" w:rsidRPr="00536277" w:rsidRDefault="00A43E32" w:rsidP="00A43E32">
            <w:pPr>
              <w:spacing w:line="240" w:lineRule="auto"/>
              <w:ind w:left="284" w:hanging="284"/>
              <w:rPr>
                <w:sz w:val="16"/>
              </w:rPr>
            </w:pPr>
            <w:r w:rsidRPr="00536277">
              <w:rPr>
                <w:sz w:val="16"/>
              </w:rPr>
              <w:t>-</w:t>
            </w:r>
            <w:r w:rsidRPr="00536277">
              <w:rPr>
                <w:sz w:val="16"/>
              </w:rPr>
              <w:tab/>
              <w:t>oplossen van ‘kleine’ storingen die geen invloed hebben op de functionaliteit van de apparatuur c.q. melden van storingen die wel invloed hebben aan leidinggevende;</w:t>
            </w:r>
          </w:p>
          <w:p w:rsidR="00A43E32" w:rsidRPr="008409E0" w:rsidRDefault="00A43E32" w:rsidP="00A43E32">
            <w:pPr>
              <w:spacing w:line="240" w:lineRule="auto"/>
              <w:ind w:left="284" w:hanging="284"/>
              <w:rPr>
                <w:sz w:val="16"/>
              </w:rPr>
            </w:pPr>
            <w:r w:rsidRPr="00536277">
              <w:rPr>
                <w:sz w:val="16"/>
              </w:rPr>
              <w:t>-</w:t>
            </w:r>
            <w:r w:rsidRPr="00536277">
              <w:rPr>
                <w:sz w:val="16"/>
              </w:rPr>
              <w:tab/>
              <w:t>schoonhouden van de eigen werkomgeving, opruimen van verpakkingsmateriaal e.d.</w:t>
            </w:r>
          </w:p>
        </w:tc>
        <w:tc>
          <w:tcPr>
            <w:tcW w:w="2902" w:type="dxa"/>
            <w:tcBorders>
              <w:top w:val="single" w:sz="4" w:space="0" w:color="auto"/>
              <w:bottom w:val="single" w:sz="4" w:space="0" w:color="auto"/>
            </w:tcBorders>
            <w:tcMar>
              <w:top w:w="57" w:type="dxa"/>
              <w:bottom w:w="57" w:type="dxa"/>
            </w:tcMar>
          </w:tcPr>
          <w:p w:rsidR="00A43E32" w:rsidRPr="00536277" w:rsidRDefault="00A43E32" w:rsidP="00A43E32">
            <w:pPr>
              <w:spacing w:line="240" w:lineRule="auto"/>
              <w:ind w:left="284" w:hanging="284"/>
              <w:rPr>
                <w:sz w:val="16"/>
              </w:rPr>
            </w:pPr>
            <w:r w:rsidRPr="00536277">
              <w:rPr>
                <w:sz w:val="16"/>
              </w:rPr>
              <w:t>-</w:t>
            </w:r>
            <w:r w:rsidRPr="00536277">
              <w:rPr>
                <w:sz w:val="16"/>
              </w:rPr>
              <w:tab/>
              <w:t>algehele staat omgeving;</w:t>
            </w:r>
          </w:p>
          <w:p w:rsidR="00A43E32" w:rsidRPr="00536277" w:rsidRDefault="00A43E32" w:rsidP="00A43E32">
            <w:pPr>
              <w:spacing w:line="240" w:lineRule="auto"/>
              <w:ind w:left="284" w:hanging="284"/>
              <w:rPr>
                <w:sz w:val="16"/>
              </w:rPr>
            </w:pPr>
            <w:r w:rsidRPr="00536277">
              <w:rPr>
                <w:sz w:val="16"/>
              </w:rPr>
              <w:t>-</w:t>
            </w:r>
            <w:r w:rsidRPr="00536277">
              <w:rPr>
                <w:sz w:val="16"/>
              </w:rPr>
              <w:tab/>
              <w:t>aantal storingen als gevolg van niet-tijdig melden;</w:t>
            </w:r>
          </w:p>
          <w:p w:rsidR="00A43E32" w:rsidRPr="00536277" w:rsidRDefault="00A43E32" w:rsidP="00A43E32">
            <w:pPr>
              <w:spacing w:line="240" w:lineRule="auto"/>
              <w:ind w:left="284" w:hanging="284"/>
              <w:rPr>
                <w:sz w:val="16"/>
              </w:rPr>
            </w:pPr>
            <w:r w:rsidRPr="00536277">
              <w:rPr>
                <w:sz w:val="16"/>
              </w:rPr>
              <w:t>-</w:t>
            </w:r>
            <w:r w:rsidRPr="00536277">
              <w:rPr>
                <w:sz w:val="16"/>
              </w:rPr>
              <w:tab/>
              <w:t>aantal onnodige meldingen.</w:t>
            </w:r>
          </w:p>
          <w:p w:rsidR="00A43E32" w:rsidRPr="00763127" w:rsidRDefault="00A43E32" w:rsidP="00A43E32">
            <w:pPr>
              <w:spacing w:line="240" w:lineRule="auto"/>
              <w:ind w:left="284" w:hanging="284"/>
              <w:rPr>
                <w:sz w:val="16"/>
              </w:rPr>
            </w:pPr>
          </w:p>
        </w:tc>
      </w:tr>
      <w:tr w:rsidR="00A43E32"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A43E32" w:rsidRPr="000C3278" w:rsidRDefault="00A43E32" w:rsidP="00A43E32">
            <w:pPr>
              <w:spacing w:after="60" w:line="240" w:lineRule="auto"/>
              <w:rPr>
                <w:b/>
                <w:i/>
                <w:color w:val="B80526"/>
                <w:sz w:val="16"/>
              </w:rPr>
            </w:pPr>
            <w:r w:rsidRPr="000C3278">
              <w:rPr>
                <w:b/>
                <w:i/>
                <w:color w:val="B80526"/>
                <w:sz w:val="16"/>
              </w:rPr>
              <w:t>Bezwarende omstandigheden</w:t>
            </w:r>
          </w:p>
          <w:p w:rsidR="00A43E32" w:rsidRPr="000C3278" w:rsidRDefault="00A43E32" w:rsidP="00A43E32">
            <w:pPr>
              <w:spacing w:line="240" w:lineRule="auto"/>
              <w:ind w:left="212" w:hanging="141"/>
              <w:rPr>
                <w:color w:val="B80526"/>
                <w:sz w:val="16"/>
              </w:rPr>
            </w:pPr>
          </w:p>
        </w:tc>
      </w:tr>
      <w:tr w:rsidR="00A43E32" w:rsidRPr="000C3278">
        <w:tc>
          <w:tcPr>
            <w:tcW w:w="9639" w:type="dxa"/>
            <w:gridSpan w:val="4"/>
            <w:tcBorders>
              <w:top w:val="single" w:sz="4" w:space="0" w:color="auto"/>
              <w:bottom w:val="single" w:sz="4" w:space="0" w:color="auto"/>
            </w:tcBorders>
            <w:tcMar>
              <w:top w:w="57" w:type="dxa"/>
              <w:bottom w:w="57" w:type="dxa"/>
            </w:tcMar>
          </w:tcPr>
          <w:p w:rsidR="00A43E32" w:rsidRPr="00763127" w:rsidRDefault="00A43E32" w:rsidP="00A43E32">
            <w:pPr>
              <w:spacing w:line="240" w:lineRule="auto"/>
              <w:ind w:left="284" w:hanging="284"/>
              <w:rPr>
                <w:sz w:val="16"/>
              </w:rPr>
            </w:pPr>
            <w:r w:rsidRPr="00763127">
              <w:rPr>
                <w:sz w:val="16"/>
              </w:rPr>
              <w:t>-</w:t>
            </w:r>
            <w:r w:rsidRPr="00763127">
              <w:rPr>
                <w:sz w:val="16"/>
              </w:rPr>
              <w:tab/>
              <w:t xml:space="preserve">Krachtsinspanning bij het tillen en verplaatsen van kratten, dozen, vaten </w:t>
            </w:r>
            <w:r>
              <w:rPr>
                <w:sz w:val="16"/>
              </w:rPr>
              <w:t>e.d.; duwen van transportwagens.</w:t>
            </w:r>
          </w:p>
          <w:p w:rsidR="00A43E32" w:rsidRPr="00763127" w:rsidRDefault="00A43E32" w:rsidP="00A43E32">
            <w:pPr>
              <w:spacing w:line="240" w:lineRule="auto"/>
              <w:ind w:left="284" w:hanging="284"/>
              <w:rPr>
                <w:sz w:val="16"/>
              </w:rPr>
            </w:pPr>
            <w:r w:rsidRPr="00763127">
              <w:rPr>
                <w:sz w:val="16"/>
              </w:rPr>
              <w:t>-</w:t>
            </w:r>
            <w:r w:rsidRPr="00763127">
              <w:rPr>
                <w:sz w:val="16"/>
              </w:rPr>
              <w:tab/>
              <w:t>Lopend en staand werk,</w:t>
            </w:r>
            <w:r>
              <w:rPr>
                <w:sz w:val="16"/>
              </w:rPr>
              <w:t xml:space="preserve"> deels in een gedwongen houding.</w:t>
            </w:r>
          </w:p>
          <w:p w:rsidR="00A43E32" w:rsidRPr="00763127" w:rsidRDefault="00A43E32" w:rsidP="00A43E32">
            <w:pPr>
              <w:spacing w:line="240" w:lineRule="auto"/>
              <w:ind w:left="284" w:hanging="284"/>
              <w:rPr>
                <w:sz w:val="16"/>
              </w:rPr>
            </w:pPr>
            <w:r w:rsidRPr="00763127">
              <w:rPr>
                <w:sz w:val="16"/>
              </w:rPr>
              <w:t>-</w:t>
            </w:r>
            <w:r w:rsidRPr="00763127">
              <w:rPr>
                <w:sz w:val="16"/>
              </w:rPr>
              <w:tab/>
              <w:t>Hinder van tocht en tempe</w:t>
            </w:r>
            <w:r>
              <w:rPr>
                <w:sz w:val="16"/>
              </w:rPr>
              <w:t xml:space="preserve">ratuurverschillen (in bepaalde </w:t>
            </w:r>
            <w:r w:rsidRPr="00763127">
              <w:rPr>
                <w:sz w:val="16"/>
              </w:rPr>
              <w:t xml:space="preserve">jaargetijden) bij het aannemen van goederen bij geopende </w:t>
            </w:r>
            <w:r>
              <w:rPr>
                <w:sz w:val="16"/>
              </w:rPr>
              <w:t>buitendeuren.</w:t>
            </w:r>
          </w:p>
          <w:p w:rsidR="00A43E32" w:rsidRPr="000C3278" w:rsidRDefault="00A43E32" w:rsidP="00A43E32">
            <w:pPr>
              <w:spacing w:line="240" w:lineRule="auto"/>
              <w:ind w:left="284" w:hanging="284"/>
              <w:rPr>
                <w:sz w:val="16"/>
              </w:rPr>
            </w:pPr>
            <w:r w:rsidRPr="00763127">
              <w:rPr>
                <w:sz w:val="16"/>
              </w:rPr>
              <w:t>-</w:t>
            </w:r>
            <w:r w:rsidRPr="00763127">
              <w:rPr>
                <w:sz w:val="16"/>
              </w:rPr>
              <w:tab/>
              <w:t>Kans op letsel aan ledematen door stoten of beknelling.</w:t>
            </w:r>
          </w:p>
        </w:tc>
      </w:tr>
      <w:tr w:rsidR="00A43E32" w:rsidRPr="000C3278">
        <w:tc>
          <w:tcPr>
            <w:tcW w:w="3009" w:type="dxa"/>
            <w:gridSpan w:val="2"/>
            <w:tcBorders>
              <w:top w:val="single" w:sz="4" w:space="0" w:color="auto"/>
            </w:tcBorders>
            <w:tcMar>
              <w:top w:w="57" w:type="dxa"/>
              <w:bottom w:w="57" w:type="dxa"/>
            </w:tcMar>
            <w:vAlign w:val="center"/>
          </w:tcPr>
          <w:p w:rsidR="00A43E32" w:rsidRPr="000C3278" w:rsidRDefault="00A43E32" w:rsidP="00A43E32">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A43E32" w:rsidRPr="000C3278" w:rsidRDefault="00A43E32" w:rsidP="00A43E32">
            <w:pPr>
              <w:spacing w:line="240" w:lineRule="auto"/>
              <w:rPr>
                <w:sz w:val="16"/>
              </w:rPr>
            </w:pPr>
            <w:r>
              <w:rPr>
                <w:sz w:val="16"/>
              </w:rPr>
              <w:t xml:space="preserve">Functiegroep: </w:t>
            </w:r>
            <w:r>
              <w:rPr>
                <w:sz w:val="16"/>
              </w:rPr>
              <w:tab/>
              <w:t>3</w:t>
            </w:r>
          </w:p>
          <w:p w:rsidR="00A43E32" w:rsidRPr="000C3278" w:rsidRDefault="00A43E32" w:rsidP="00A43E32">
            <w:pPr>
              <w:spacing w:line="240" w:lineRule="auto"/>
              <w:rPr>
                <w:sz w:val="16"/>
              </w:rPr>
            </w:pPr>
            <w:r>
              <w:rPr>
                <w:sz w:val="16"/>
              </w:rPr>
              <w:t xml:space="preserve">zie </w:t>
            </w:r>
            <w:r w:rsidRPr="00DB056D">
              <w:rPr>
                <w:sz w:val="16"/>
              </w:rPr>
              <w:t>IHM-</w:t>
            </w:r>
            <w:r w:rsidRPr="000C3278">
              <w:rPr>
                <w:sz w:val="16"/>
              </w:rPr>
              <w:t>bijlage voor functiegr</w:t>
            </w:r>
            <w:r>
              <w:rPr>
                <w:sz w:val="16"/>
              </w:rPr>
              <w:t>oep 2</w:t>
            </w:r>
            <w:r w:rsidRPr="000C3278">
              <w:rPr>
                <w:sz w:val="16"/>
              </w:rPr>
              <w:t xml:space="preserve"> en </w:t>
            </w:r>
            <w:r>
              <w:rPr>
                <w:sz w:val="16"/>
              </w:rPr>
              <w:t>4</w:t>
            </w:r>
            <w:r w:rsidRPr="000C3278">
              <w:rPr>
                <w:sz w:val="16"/>
              </w:rPr>
              <w:t>.</w:t>
            </w:r>
          </w:p>
        </w:tc>
      </w:tr>
    </w:tbl>
    <w:p w:rsidR="00A43E32" w:rsidRPr="000C3278" w:rsidRDefault="00A43E32" w:rsidP="00A43E32">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A43E32" w:rsidRPr="000C3278">
        <w:trPr>
          <w:trHeight w:val="284"/>
        </w:trPr>
        <w:tc>
          <w:tcPr>
            <w:tcW w:w="9639" w:type="dxa"/>
            <w:shd w:val="clear" w:color="auto" w:fill="B80526"/>
            <w:tcMar>
              <w:top w:w="28" w:type="dxa"/>
              <w:bottom w:w="28" w:type="dxa"/>
            </w:tcMar>
            <w:vAlign w:val="center"/>
          </w:tcPr>
          <w:p w:rsidR="00A43E32" w:rsidRPr="000C3278" w:rsidRDefault="00A43E32" w:rsidP="00A43E32">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A43E32" w:rsidRPr="00371437">
        <w:tc>
          <w:tcPr>
            <w:tcW w:w="9639" w:type="dxa"/>
          </w:tcPr>
          <w:p w:rsidR="00A43E32" w:rsidRPr="000C3278" w:rsidRDefault="00A43E32" w:rsidP="00A43E32">
            <w:pPr>
              <w:spacing w:before="60" w:after="60" w:line="240" w:lineRule="auto"/>
              <w:rPr>
                <w:b/>
                <w:i/>
                <w:color w:val="B80526"/>
                <w:sz w:val="16"/>
              </w:rPr>
            </w:pPr>
            <w:r w:rsidRPr="000C3278">
              <w:rPr>
                <w:b/>
                <w:i/>
                <w:color w:val="B80526"/>
                <w:sz w:val="16"/>
              </w:rPr>
              <w:t>Kennis en betekenisvolle vaardigheden</w:t>
            </w:r>
          </w:p>
          <w:p w:rsidR="00A43E32" w:rsidRPr="00763127" w:rsidRDefault="00A43E32" w:rsidP="00A43E32">
            <w:pPr>
              <w:spacing w:line="240" w:lineRule="auto"/>
              <w:ind w:left="284" w:hanging="284"/>
              <w:rPr>
                <w:sz w:val="16"/>
              </w:rPr>
            </w:pPr>
            <w:r w:rsidRPr="00784BA6">
              <w:rPr>
                <w:sz w:val="16"/>
              </w:rPr>
              <w:t>-</w:t>
            </w:r>
            <w:r w:rsidRPr="00784BA6">
              <w:rPr>
                <w:sz w:val="16"/>
              </w:rPr>
              <w:tab/>
            </w:r>
            <w:r w:rsidRPr="00763127">
              <w:rPr>
                <w:sz w:val="16"/>
              </w:rPr>
              <w:t>MBO</w:t>
            </w:r>
            <w:r>
              <w:rPr>
                <w:sz w:val="16"/>
              </w:rPr>
              <w:t xml:space="preserve"> niveau 2</w:t>
            </w:r>
            <w:r w:rsidRPr="00763127">
              <w:rPr>
                <w:sz w:val="16"/>
              </w:rPr>
              <w:t xml:space="preserve"> werk- en denkniveau;</w:t>
            </w:r>
          </w:p>
          <w:p w:rsidR="00A43E32" w:rsidRPr="00763127" w:rsidRDefault="00A43E32" w:rsidP="00A43E32">
            <w:pPr>
              <w:spacing w:line="240" w:lineRule="auto"/>
              <w:ind w:left="284" w:hanging="284"/>
              <w:rPr>
                <w:sz w:val="16"/>
              </w:rPr>
            </w:pPr>
            <w:r>
              <w:rPr>
                <w:sz w:val="16"/>
              </w:rPr>
              <w:t>-</w:t>
            </w:r>
            <w:r>
              <w:rPr>
                <w:sz w:val="16"/>
              </w:rPr>
              <w:tab/>
              <w:t>i</w:t>
            </w:r>
            <w:r w:rsidRPr="00763127">
              <w:rPr>
                <w:sz w:val="16"/>
              </w:rPr>
              <w:t>nzicht in procedures en methodieken betreffende inslag, opslag, orderverzameling en uitgifte;</w:t>
            </w:r>
          </w:p>
          <w:p w:rsidR="00A43E32" w:rsidRPr="00763127" w:rsidRDefault="00A43E32" w:rsidP="00A43E32">
            <w:pPr>
              <w:spacing w:line="240" w:lineRule="auto"/>
              <w:ind w:left="284" w:hanging="284"/>
              <w:rPr>
                <w:sz w:val="16"/>
              </w:rPr>
            </w:pPr>
            <w:r>
              <w:rPr>
                <w:sz w:val="16"/>
              </w:rPr>
              <w:t>-</w:t>
            </w:r>
            <w:r>
              <w:rPr>
                <w:sz w:val="16"/>
              </w:rPr>
              <w:tab/>
              <w:t>k</w:t>
            </w:r>
            <w:r w:rsidRPr="00763127">
              <w:rPr>
                <w:sz w:val="16"/>
              </w:rPr>
              <w:t>ennis van gehanteerde systemen;</w:t>
            </w:r>
          </w:p>
          <w:p w:rsidR="00A43E32" w:rsidRPr="00763127" w:rsidRDefault="00A43E32" w:rsidP="00A43E32">
            <w:pPr>
              <w:spacing w:line="240" w:lineRule="auto"/>
              <w:ind w:left="284" w:hanging="284"/>
              <w:rPr>
                <w:sz w:val="16"/>
              </w:rPr>
            </w:pPr>
            <w:r>
              <w:rPr>
                <w:sz w:val="16"/>
              </w:rPr>
              <w:t>-</w:t>
            </w:r>
            <w:r>
              <w:rPr>
                <w:sz w:val="16"/>
              </w:rPr>
              <w:tab/>
            </w:r>
            <w:r w:rsidRPr="00763127">
              <w:rPr>
                <w:sz w:val="16"/>
              </w:rPr>
              <w:t>(technisch) inzicht</w:t>
            </w:r>
            <w:r>
              <w:rPr>
                <w:sz w:val="16"/>
              </w:rPr>
              <w:t xml:space="preserve"> in de werking van hulpmiddelen</w:t>
            </w:r>
            <w:r w:rsidRPr="00763127">
              <w:rPr>
                <w:sz w:val="16"/>
              </w:rPr>
              <w:t>.</w:t>
            </w:r>
          </w:p>
          <w:p w:rsidR="00A43E32" w:rsidRPr="000C3278" w:rsidRDefault="00A43E32" w:rsidP="00A43E32">
            <w:pPr>
              <w:pBdr>
                <w:bottom w:val="single" w:sz="4" w:space="1" w:color="auto"/>
              </w:pBdr>
              <w:spacing w:line="240" w:lineRule="auto"/>
              <w:ind w:left="-142" w:right="-108"/>
              <w:rPr>
                <w:color w:val="262626"/>
                <w:sz w:val="16"/>
              </w:rPr>
            </w:pPr>
          </w:p>
          <w:p w:rsidR="00A43E32" w:rsidRPr="000C3278" w:rsidRDefault="00A43E32" w:rsidP="00A43E32">
            <w:pPr>
              <w:spacing w:before="60" w:after="60" w:line="240" w:lineRule="auto"/>
              <w:rPr>
                <w:b/>
                <w:i/>
                <w:color w:val="B80526"/>
                <w:sz w:val="16"/>
              </w:rPr>
            </w:pPr>
            <w:r w:rsidRPr="000C3278">
              <w:rPr>
                <w:b/>
                <w:i/>
                <w:color w:val="B80526"/>
                <w:sz w:val="16"/>
              </w:rPr>
              <w:t>Competenties / gedragsvoorbeelden</w:t>
            </w:r>
          </w:p>
          <w:p w:rsidR="00A43E32" w:rsidRPr="000C3278" w:rsidRDefault="00A43E32" w:rsidP="00A43E32">
            <w:pPr>
              <w:spacing w:line="240" w:lineRule="auto"/>
              <w:rPr>
                <w:b/>
                <w:i/>
                <w:color w:val="262626"/>
                <w:sz w:val="16"/>
              </w:rPr>
            </w:pPr>
          </w:p>
          <w:p w:rsidR="00A43E32" w:rsidRPr="000C3278" w:rsidRDefault="00A43E32" w:rsidP="00A43E32">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A43E32" w:rsidRPr="000C3278" w:rsidRDefault="00A43E32" w:rsidP="00A43E32">
            <w:pPr>
              <w:spacing w:line="240" w:lineRule="auto"/>
              <w:rPr>
                <w:i/>
                <w:color w:val="262626"/>
                <w:sz w:val="16"/>
              </w:rPr>
            </w:pPr>
          </w:p>
          <w:p w:rsidR="00A43E32" w:rsidRPr="003A770B" w:rsidRDefault="00A43E32" w:rsidP="00A43E32">
            <w:pPr>
              <w:spacing w:line="200" w:lineRule="atLeast"/>
              <w:rPr>
                <w:i/>
                <w:color w:val="262626"/>
                <w:sz w:val="16"/>
              </w:rPr>
            </w:pPr>
            <w:r w:rsidRPr="003A770B">
              <w:rPr>
                <w:i/>
                <w:color w:val="262626"/>
                <w:sz w:val="16"/>
              </w:rPr>
              <w:t>Inzet tonen:</w:t>
            </w:r>
          </w:p>
          <w:p w:rsidR="00A43E32" w:rsidRPr="00A273D2" w:rsidRDefault="00A43E32" w:rsidP="00A43E32">
            <w:pPr>
              <w:spacing w:line="240" w:lineRule="auto"/>
              <w:ind w:left="284" w:hanging="284"/>
              <w:rPr>
                <w:sz w:val="16"/>
              </w:rPr>
            </w:pPr>
            <w:r w:rsidRPr="00A273D2">
              <w:rPr>
                <w:sz w:val="16"/>
              </w:rPr>
              <w:t>-</w:t>
            </w:r>
            <w:r w:rsidRPr="00A273D2">
              <w:rPr>
                <w:sz w:val="16"/>
              </w:rPr>
              <w:tab/>
              <w:t>is bereid om alles aan te pakken;</w:t>
            </w:r>
          </w:p>
          <w:p w:rsidR="00A43E32" w:rsidRPr="00A273D2" w:rsidRDefault="00A43E32" w:rsidP="00A43E32">
            <w:pPr>
              <w:spacing w:line="240" w:lineRule="auto"/>
              <w:ind w:left="284" w:hanging="284"/>
              <w:rPr>
                <w:sz w:val="16"/>
              </w:rPr>
            </w:pPr>
            <w:r w:rsidRPr="00A273D2">
              <w:rPr>
                <w:sz w:val="16"/>
              </w:rPr>
              <w:t>-</w:t>
            </w:r>
            <w:r w:rsidRPr="00A273D2">
              <w:rPr>
                <w:sz w:val="16"/>
              </w:rPr>
              <w:tab/>
              <w:t>is niet tevreden met een gemiddelde prestatie;</w:t>
            </w:r>
          </w:p>
          <w:p w:rsidR="00A43E32" w:rsidRPr="00A273D2" w:rsidRDefault="00A43E32" w:rsidP="00A43E32">
            <w:pPr>
              <w:spacing w:line="240" w:lineRule="auto"/>
              <w:ind w:left="284" w:hanging="284"/>
              <w:rPr>
                <w:sz w:val="16"/>
              </w:rPr>
            </w:pPr>
            <w:r w:rsidRPr="00A273D2">
              <w:rPr>
                <w:sz w:val="16"/>
              </w:rPr>
              <w:t>-</w:t>
            </w:r>
            <w:r w:rsidRPr="00A273D2">
              <w:rPr>
                <w:sz w:val="16"/>
              </w:rPr>
              <w:tab/>
              <w:t>stopt pas als het werk klaar is;</w:t>
            </w:r>
          </w:p>
          <w:p w:rsidR="00A43E32" w:rsidRPr="00A273D2" w:rsidRDefault="00A43E32" w:rsidP="00A43E32">
            <w:pPr>
              <w:spacing w:line="240" w:lineRule="auto"/>
              <w:ind w:left="284" w:hanging="284"/>
              <w:rPr>
                <w:sz w:val="16"/>
              </w:rPr>
            </w:pPr>
            <w:r w:rsidRPr="00A273D2">
              <w:rPr>
                <w:sz w:val="16"/>
              </w:rPr>
              <w:t>-</w:t>
            </w:r>
            <w:r w:rsidRPr="00A273D2">
              <w:rPr>
                <w:sz w:val="16"/>
              </w:rPr>
              <w:tab/>
              <w:t>neemt verantwoordelijkheid voor het eigen werk.</w:t>
            </w:r>
          </w:p>
          <w:p w:rsidR="00A43E32" w:rsidRPr="00763127" w:rsidRDefault="00A43E32" w:rsidP="00A43E32">
            <w:pPr>
              <w:spacing w:line="240" w:lineRule="auto"/>
              <w:ind w:left="284" w:hanging="284"/>
              <w:rPr>
                <w:sz w:val="16"/>
              </w:rPr>
            </w:pPr>
          </w:p>
          <w:p w:rsidR="00A43E32" w:rsidRPr="003A770B" w:rsidRDefault="00A43E32" w:rsidP="00A43E32">
            <w:pPr>
              <w:tabs>
                <w:tab w:val="left" w:pos="142"/>
              </w:tabs>
              <w:spacing w:line="200" w:lineRule="atLeast"/>
              <w:rPr>
                <w:i/>
                <w:color w:val="262626"/>
                <w:sz w:val="16"/>
              </w:rPr>
            </w:pPr>
            <w:r>
              <w:rPr>
                <w:i/>
                <w:color w:val="262626"/>
                <w:sz w:val="16"/>
              </w:rPr>
              <w:t>Oog voor detail / N</w:t>
            </w:r>
            <w:r w:rsidRPr="003A770B">
              <w:rPr>
                <w:i/>
                <w:color w:val="262626"/>
                <w:sz w:val="16"/>
              </w:rPr>
              <w:t>auwgezet:</w:t>
            </w:r>
          </w:p>
          <w:p w:rsidR="00A43E32" w:rsidRPr="00A273D2" w:rsidRDefault="00A43E32" w:rsidP="00A43E32">
            <w:pPr>
              <w:spacing w:line="240" w:lineRule="auto"/>
              <w:ind w:left="284" w:hanging="284"/>
              <w:rPr>
                <w:sz w:val="16"/>
              </w:rPr>
            </w:pPr>
            <w:r w:rsidRPr="00A273D2">
              <w:rPr>
                <w:sz w:val="16"/>
              </w:rPr>
              <w:t>-</w:t>
            </w:r>
            <w:r w:rsidRPr="00A273D2">
              <w:rPr>
                <w:sz w:val="16"/>
              </w:rPr>
              <w:tab/>
              <w:t>is grondig, controleert de eigen werkzaamheden;</w:t>
            </w:r>
          </w:p>
          <w:p w:rsidR="00A43E32" w:rsidRPr="00A273D2" w:rsidRDefault="00A43E32" w:rsidP="00A43E32">
            <w:pPr>
              <w:spacing w:line="240" w:lineRule="auto"/>
              <w:ind w:left="284" w:hanging="284"/>
              <w:rPr>
                <w:sz w:val="16"/>
              </w:rPr>
            </w:pPr>
            <w:r w:rsidRPr="00A273D2">
              <w:rPr>
                <w:sz w:val="16"/>
              </w:rPr>
              <w:t>-</w:t>
            </w:r>
            <w:r w:rsidRPr="00A273D2">
              <w:rPr>
                <w:sz w:val="16"/>
              </w:rPr>
              <w:tab/>
              <w:t>is ordelijk en werkt overzichtelijk, ook bij overdracht van werkzaamheden;</w:t>
            </w:r>
          </w:p>
          <w:p w:rsidR="00A43E32" w:rsidRPr="00A273D2" w:rsidRDefault="00A43E32" w:rsidP="00A43E32">
            <w:pPr>
              <w:spacing w:line="240" w:lineRule="auto"/>
              <w:ind w:left="284" w:hanging="284"/>
              <w:rPr>
                <w:sz w:val="16"/>
              </w:rPr>
            </w:pPr>
            <w:r w:rsidRPr="00A273D2">
              <w:rPr>
                <w:sz w:val="16"/>
              </w:rPr>
              <w:t>-</w:t>
            </w:r>
            <w:r w:rsidRPr="00A273D2">
              <w:rPr>
                <w:sz w:val="16"/>
              </w:rPr>
              <w:tab/>
              <w:t>werkt volgens vaste procedures, voert de nodige controles uit.</w:t>
            </w:r>
          </w:p>
          <w:p w:rsidR="00A43E32" w:rsidRPr="00763127" w:rsidRDefault="00A43E32" w:rsidP="00A43E32">
            <w:pPr>
              <w:spacing w:line="240" w:lineRule="auto"/>
              <w:ind w:left="284" w:hanging="284"/>
              <w:rPr>
                <w:sz w:val="16"/>
              </w:rPr>
            </w:pPr>
          </w:p>
          <w:p w:rsidR="00A43E32" w:rsidRPr="003A770B" w:rsidRDefault="00A43E32" w:rsidP="00A43E32">
            <w:pPr>
              <w:tabs>
                <w:tab w:val="left" w:pos="142"/>
              </w:tabs>
              <w:spacing w:line="200" w:lineRule="atLeast"/>
              <w:rPr>
                <w:color w:val="262626"/>
                <w:sz w:val="16"/>
              </w:rPr>
            </w:pPr>
            <w:r w:rsidRPr="003A770B">
              <w:rPr>
                <w:i/>
                <w:color w:val="262626"/>
                <w:sz w:val="16"/>
              </w:rPr>
              <w:t>Zelfstandig:</w:t>
            </w:r>
          </w:p>
          <w:p w:rsidR="00A43E32" w:rsidRPr="00A273D2" w:rsidRDefault="00A43E32" w:rsidP="00A43E32">
            <w:pPr>
              <w:spacing w:line="240" w:lineRule="auto"/>
              <w:ind w:left="284" w:hanging="284"/>
              <w:rPr>
                <w:sz w:val="16"/>
              </w:rPr>
            </w:pPr>
            <w:r w:rsidRPr="00A273D2">
              <w:rPr>
                <w:sz w:val="16"/>
              </w:rPr>
              <w:t>-</w:t>
            </w:r>
            <w:r w:rsidRPr="00A273D2">
              <w:rPr>
                <w:sz w:val="16"/>
              </w:rPr>
              <w:tab/>
              <w:t>heeft nauwelijks begeleiding nodig, weet wat hij wanneer en hoe moet doen;</w:t>
            </w:r>
          </w:p>
          <w:p w:rsidR="00A43E32" w:rsidRPr="00A273D2" w:rsidRDefault="00A43E32" w:rsidP="00A43E32">
            <w:pPr>
              <w:spacing w:line="240" w:lineRule="auto"/>
              <w:ind w:left="284" w:hanging="284"/>
              <w:rPr>
                <w:sz w:val="16"/>
              </w:rPr>
            </w:pPr>
            <w:r w:rsidRPr="00A273D2">
              <w:rPr>
                <w:sz w:val="16"/>
              </w:rPr>
              <w:t>-</w:t>
            </w:r>
            <w:r w:rsidRPr="00A273D2">
              <w:rPr>
                <w:sz w:val="16"/>
              </w:rPr>
              <w:tab/>
              <w:t>lost de voorkomende dagelijkse problemen zelf op;</w:t>
            </w:r>
          </w:p>
          <w:p w:rsidR="00A43E32" w:rsidRPr="00A273D2" w:rsidRDefault="00A43E32" w:rsidP="00A43E32">
            <w:pPr>
              <w:spacing w:line="240" w:lineRule="auto"/>
              <w:ind w:left="284" w:hanging="284"/>
              <w:rPr>
                <w:sz w:val="16"/>
              </w:rPr>
            </w:pPr>
            <w:r w:rsidRPr="00A273D2">
              <w:rPr>
                <w:sz w:val="16"/>
              </w:rPr>
              <w:t>-</w:t>
            </w:r>
            <w:r w:rsidRPr="00A273D2">
              <w:rPr>
                <w:sz w:val="16"/>
              </w:rPr>
              <w:tab/>
              <w:t>pakt zelf nieuwe werkzaamheden op.</w:t>
            </w:r>
          </w:p>
          <w:p w:rsidR="00A43E32" w:rsidRPr="00371437" w:rsidRDefault="00A43E32" w:rsidP="00A43E32">
            <w:pPr>
              <w:spacing w:line="240" w:lineRule="auto"/>
              <w:ind w:left="284" w:hanging="284"/>
            </w:pPr>
          </w:p>
        </w:tc>
      </w:tr>
    </w:tbl>
    <w:p w:rsidR="00A43E32" w:rsidRPr="000C3278" w:rsidRDefault="00A43E32" w:rsidP="00A43E32">
      <w:pPr>
        <w:spacing w:line="240" w:lineRule="auto"/>
        <w:jc w:val="center"/>
        <w:rPr>
          <w:i/>
          <w:sz w:val="16"/>
        </w:rPr>
      </w:pPr>
    </w:p>
    <w:sectPr w:rsidR="00A43E32" w:rsidRPr="000C3278" w:rsidSect="00A43E32">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55" w:rsidRDefault="00FB71A1" w:rsidP="001073D2">
      <w:pPr>
        <w:spacing w:line="240" w:lineRule="auto"/>
      </w:pPr>
      <w:r>
        <w:separator/>
      </w:r>
    </w:p>
  </w:endnote>
  <w:endnote w:type="continuationSeparator" w:id="0">
    <w:p w:rsidR="00A27055" w:rsidRDefault="00FB71A1"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33" w:rsidRDefault="00B25A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2" w:rsidRPr="002C1205" w:rsidRDefault="00A43E32" w:rsidP="00A43E32">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B25A33">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B25A33">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33" w:rsidRDefault="00B25A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55" w:rsidRDefault="00FB71A1" w:rsidP="001073D2">
      <w:pPr>
        <w:spacing w:line="240" w:lineRule="auto"/>
      </w:pPr>
      <w:r>
        <w:separator/>
      </w:r>
    </w:p>
  </w:footnote>
  <w:footnote w:type="continuationSeparator" w:id="0">
    <w:p w:rsidR="00A27055" w:rsidRDefault="00FB71A1"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33" w:rsidRDefault="00B25A3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2" w:rsidRPr="00B768A8" w:rsidRDefault="00A43E32" w:rsidP="00A43E32">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Logistiek / Inkoop / Magazijn</w:t>
    </w:r>
    <w:r w:rsidRPr="00B768A8">
      <w:rPr>
        <w:color w:val="262626"/>
      </w:rPr>
      <w:tab/>
    </w:r>
    <w:r>
      <w:rPr>
        <w:color w:val="262626"/>
      </w:rPr>
      <w:t>Magazijnmedewerker</w:t>
    </w:r>
    <w:r>
      <w:rPr>
        <w:color w:val="262626"/>
        <w:lang w:eastAsia="nl-NL"/>
      </w:rPr>
      <w:tab/>
      <w:t>Functienummer: L.3.I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33" w:rsidRDefault="00B25A3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D5A29"/>
    <w:rsid w:val="009D5A29"/>
    <w:rsid w:val="00A27055"/>
    <w:rsid w:val="00A43E32"/>
    <w:rsid w:val="00B25A33"/>
    <w:rsid w:val="00FB71A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3859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4551</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2011-04-27T12:10:00Z</cp:lastPrinted>
  <dcterms:created xsi:type="dcterms:W3CDTF">2011-07-21T15:50:00Z</dcterms:created>
  <dcterms:modified xsi:type="dcterms:W3CDTF">2012-06-06T13:00:00Z</dcterms:modified>
</cp:coreProperties>
</file>