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507B4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5C72DE" w:rsidRPr="000C3278" w:rsidRDefault="004A6DF9" w:rsidP="00507B4B">
            <w:pPr>
              <w:spacing w:line="240" w:lineRule="auto"/>
              <w:rPr>
                <w:i/>
                <w:sz w:val="18"/>
              </w:rPr>
            </w:pPr>
            <w:r w:rsidRPr="000C3278">
              <w:rPr>
                <w:b/>
                <w:color w:val="FFFFFF"/>
                <w:sz w:val="18"/>
              </w:rPr>
              <w:t>FUNCTIEPROFIEL</w:t>
            </w:r>
          </w:p>
        </w:tc>
      </w:tr>
      <w:tr w:rsidR="00507B4B" w:rsidRPr="000C3278">
        <w:tc>
          <w:tcPr>
            <w:tcW w:w="9639" w:type="dxa"/>
            <w:gridSpan w:val="4"/>
            <w:tcBorders>
              <w:top w:val="single" w:sz="4" w:space="0" w:color="auto"/>
              <w:bottom w:val="single" w:sz="4" w:space="0" w:color="auto"/>
            </w:tcBorders>
            <w:tcMar>
              <w:top w:w="57" w:type="dxa"/>
              <w:bottom w:w="57" w:type="dxa"/>
            </w:tcMar>
          </w:tcPr>
          <w:p w:rsidR="00507B4B" w:rsidRPr="000C3278" w:rsidRDefault="00507B4B" w:rsidP="00507B4B">
            <w:pPr>
              <w:spacing w:before="60" w:after="60" w:line="240" w:lineRule="auto"/>
              <w:rPr>
                <w:b/>
                <w:i/>
                <w:color w:val="B80526"/>
                <w:sz w:val="16"/>
              </w:rPr>
            </w:pPr>
            <w:r w:rsidRPr="000C3278">
              <w:rPr>
                <w:b/>
                <w:i/>
                <w:color w:val="B80526"/>
                <w:sz w:val="16"/>
              </w:rPr>
              <w:t>Kenmerken van de referentiefunctie</w:t>
            </w:r>
          </w:p>
          <w:p w:rsidR="00507B4B" w:rsidRPr="00B270F6" w:rsidRDefault="00507B4B" w:rsidP="00507B4B">
            <w:pPr>
              <w:spacing w:line="240" w:lineRule="auto"/>
              <w:rPr>
                <w:sz w:val="16"/>
              </w:rPr>
            </w:pPr>
            <w:r>
              <w:rPr>
                <w:sz w:val="16"/>
              </w:rPr>
              <w:t>De medewerker huishouding II draagt zorg voor het verblijfsgereed maken van gastenkamers (bedden opmaken, stofzuigen, aanvullen verbruiksartikelen, etc.) en verrichten van schoonmaakwerkzaamheden in algemene gasten- en bedrijfsruimtes.</w:t>
            </w:r>
          </w:p>
          <w:p w:rsidR="00507B4B" w:rsidRPr="00B270F6" w:rsidRDefault="00507B4B" w:rsidP="00507B4B">
            <w:pPr>
              <w:spacing w:line="240" w:lineRule="auto"/>
              <w:rPr>
                <w:sz w:val="16"/>
              </w:rPr>
            </w:pPr>
          </w:p>
          <w:p w:rsidR="00507B4B" w:rsidRPr="000C3278" w:rsidRDefault="00507B4B" w:rsidP="00507B4B">
            <w:pPr>
              <w:spacing w:line="240" w:lineRule="auto"/>
              <w:rPr>
                <w:sz w:val="16"/>
              </w:rPr>
            </w:pPr>
            <w:r w:rsidRPr="00B270F6">
              <w:rPr>
                <w:sz w:val="16"/>
              </w:rPr>
              <w:t xml:space="preserve">Indeling </w:t>
            </w:r>
            <w:r w:rsidRPr="007A7701">
              <w:rPr>
                <w:sz w:val="16"/>
              </w:rPr>
              <w:t>wordt ondersteund door een NOK, waarin het verschil tussen groep 2 en 3 (referentie) wordt uitgewerkt.</w:t>
            </w:r>
            <w:r w:rsidRPr="00B270F6">
              <w:rPr>
                <w:sz w:val="16"/>
              </w:rPr>
              <w:t xml:space="preserve"> </w:t>
            </w:r>
          </w:p>
        </w:tc>
      </w:tr>
      <w:tr w:rsidR="00507B4B" w:rsidRPr="000C3278">
        <w:trPr>
          <w:trHeight w:val="257"/>
        </w:trPr>
        <w:tc>
          <w:tcPr>
            <w:tcW w:w="9639" w:type="dxa"/>
            <w:gridSpan w:val="4"/>
            <w:tcBorders>
              <w:top w:val="single" w:sz="4" w:space="0" w:color="auto"/>
              <w:bottom w:val="single" w:sz="4" w:space="0" w:color="auto"/>
            </w:tcBorders>
            <w:tcMar>
              <w:top w:w="57" w:type="dxa"/>
              <w:bottom w:w="57" w:type="dxa"/>
            </w:tcMar>
          </w:tcPr>
          <w:p w:rsidR="00507B4B" w:rsidRPr="000C3278" w:rsidRDefault="00507B4B" w:rsidP="00507B4B">
            <w:pPr>
              <w:spacing w:before="60" w:after="60" w:line="240" w:lineRule="auto"/>
              <w:rPr>
                <w:b/>
                <w:i/>
                <w:color w:val="B80526"/>
                <w:sz w:val="16"/>
              </w:rPr>
            </w:pPr>
            <w:r w:rsidRPr="000C3278">
              <w:rPr>
                <w:b/>
                <w:i/>
                <w:color w:val="B80526"/>
                <w:sz w:val="16"/>
              </w:rPr>
              <w:t>Organisatie</w:t>
            </w:r>
          </w:p>
          <w:p w:rsidR="00507B4B" w:rsidRPr="000C3278" w:rsidRDefault="00507B4B" w:rsidP="00507B4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507B4B" w:rsidRPr="000C3278" w:rsidRDefault="00507B4B" w:rsidP="00507B4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507B4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507B4B" w:rsidRPr="000C3278" w:rsidRDefault="00507B4B" w:rsidP="00507B4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507B4B" w:rsidRPr="000C3278" w:rsidRDefault="00507B4B" w:rsidP="00507B4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507B4B" w:rsidRPr="000C3278" w:rsidRDefault="00507B4B" w:rsidP="00507B4B">
            <w:pPr>
              <w:spacing w:line="240" w:lineRule="auto"/>
              <w:ind w:left="113" w:hanging="113"/>
              <w:rPr>
                <w:color w:val="B80526"/>
                <w:sz w:val="16"/>
              </w:rPr>
            </w:pPr>
            <w:r w:rsidRPr="000C3278">
              <w:rPr>
                <w:b/>
                <w:i/>
                <w:color w:val="B80526"/>
                <w:sz w:val="16"/>
              </w:rPr>
              <w:t>Resultaatindicatoren</w:t>
            </w:r>
          </w:p>
        </w:tc>
      </w:tr>
      <w:tr w:rsidR="00507B4B" w:rsidRPr="000C3278">
        <w:tc>
          <w:tcPr>
            <w:tcW w:w="2181" w:type="dxa"/>
            <w:tcBorders>
              <w:top w:val="single" w:sz="4" w:space="0" w:color="auto"/>
              <w:bottom w:val="single" w:sz="4" w:space="0" w:color="auto"/>
            </w:tcBorders>
            <w:tcMar>
              <w:top w:w="57" w:type="dxa"/>
              <w:bottom w:w="57" w:type="dxa"/>
            </w:tcMar>
          </w:tcPr>
          <w:p w:rsidR="00507B4B" w:rsidRPr="002C22AE" w:rsidRDefault="00507B4B" w:rsidP="00507B4B">
            <w:pPr>
              <w:spacing w:line="240" w:lineRule="auto"/>
              <w:ind w:left="284" w:hanging="284"/>
              <w:rPr>
                <w:sz w:val="16"/>
              </w:rPr>
            </w:pPr>
            <w:r>
              <w:rPr>
                <w:sz w:val="16"/>
              </w:rPr>
              <w:t>1.</w:t>
            </w:r>
            <w:r>
              <w:rPr>
                <w:sz w:val="16"/>
              </w:rPr>
              <w:tab/>
              <w:t>Verblijfsgerede gastenkamers</w:t>
            </w:r>
          </w:p>
        </w:tc>
        <w:tc>
          <w:tcPr>
            <w:tcW w:w="4556" w:type="dxa"/>
            <w:gridSpan w:val="2"/>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82046B">
              <w:rPr>
                <w:sz w:val="16"/>
              </w:rPr>
              <w:t>-</w:t>
            </w:r>
            <w:r w:rsidRPr="0082046B">
              <w:rPr>
                <w:sz w:val="16"/>
              </w:rPr>
              <w:tab/>
              <w:t>opmaken van bedden, verwisselen van beddengoed e.d.;</w:t>
            </w:r>
          </w:p>
          <w:p w:rsidR="00507B4B" w:rsidRPr="0082046B" w:rsidRDefault="00507B4B" w:rsidP="00507B4B">
            <w:pPr>
              <w:spacing w:line="240" w:lineRule="auto"/>
              <w:ind w:left="284" w:hanging="284"/>
              <w:rPr>
                <w:sz w:val="16"/>
              </w:rPr>
            </w:pPr>
            <w:r w:rsidRPr="0082046B">
              <w:rPr>
                <w:sz w:val="16"/>
              </w:rPr>
              <w:t>-</w:t>
            </w:r>
            <w:r w:rsidRPr="0082046B">
              <w:rPr>
                <w:sz w:val="16"/>
              </w:rPr>
              <w:tab/>
              <w:t>schoonmaken van inventaris en stofzuigen/dweilen van kamers en eventueel desinfecteren van badkamers en toiletten;</w:t>
            </w:r>
          </w:p>
          <w:p w:rsidR="00507B4B" w:rsidRPr="0082046B" w:rsidRDefault="00507B4B" w:rsidP="00507B4B">
            <w:pPr>
              <w:spacing w:line="240" w:lineRule="auto"/>
              <w:ind w:left="284" w:hanging="284"/>
              <w:rPr>
                <w:sz w:val="16"/>
              </w:rPr>
            </w:pPr>
            <w:r w:rsidRPr="0082046B">
              <w:rPr>
                <w:sz w:val="16"/>
              </w:rPr>
              <w:t>-</w:t>
            </w:r>
            <w:r w:rsidRPr="0082046B">
              <w:rPr>
                <w:sz w:val="16"/>
              </w:rPr>
              <w:tab/>
              <w:t>zo</w:t>
            </w:r>
            <w:r>
              <w:rPr>
                <w:sz w:val="16"/>
              </w:rPr>
              <w:t xml:space="preserve"> </w:t>
            </w:r>
            <w:r w:rsidRPr="0082046B">
              <w:rPr>
                <w:sz w:val="16"/>
              </w:rPr>
              <w:t xml:space="preserve">nodig verwisselen van stoffering; </w:t>
            </w:r>
          </w:p>
          <w:p w:rsidR="00507B4B" w:rsidRPr="0082046B" w:rsidRDefault="00507B4B" w:rsidP="00507B4B">
            <w:pPr>
              <w:spacing w:line="240" w:lineRule="auto"/>
              <w:ind w:left="284" w:hanging="284"/>
              <w:rPr>
                <w:sz w:val="16"/>
              </w:rPr>
            </w:pPr>
            <w:r w:rsidRPr="0082046B">
              <w:rPr>
                <w:sz w:val="16"/>
              </w:rPr>
              <w:t>-</w:t>
            </w:r>
            <w:r w:rsidRPr="0082046B">
              <w:rPr>
                <w:sz w:val="16"/>
              </w:rPr>
              <w:tab/>
              <w:t xml:space="preserve">afvoeren van afval, gebruikt serviesgoed e.d.; </w:t>
            </w:r>
          </w:p>
          <w:p w:rsidR="00507B4B" w:rsidRPr="0082046B" w:rsidRDefault="00507B4B" w:rsidP="00507B4B">
            <w:pPr>
              <w:spacing w:line="240" w:lineRule="auto"/>
              <w:ind w:left="284" w:hanging="284"/>
              <w:rPr>
                <w:sz w:val="16"/>
              </w:rPr>
            </w:pPr>
            <w:r w:rsidRPr="0082046B">
              <w:rPr>
                <w:sz w:val="16"/>
              </w:rPr>
              <w:t>-</w:t>
            </w:r>
            <w:r w:rsidRPr="0082046B">
              <w:rPr>
                <w:sz w:val="16"/>
              </w:rPr>
              <w:tab/>
              <w:t>aanvullen van ge- en verbruiksartikel</w:t>
            </w:r>
            <w:r>
              <w:rPr>
                <w:sz w:val="16"/>
              </w:rPr>
              <w:t xml:space="preserve">en (handdoeken, zeep, shampoo, </w:t>
            </w:r>
            <w:r w:rsidRPr="0082046B">
              <w:rPr>
                <w:sz w:val="16"/>
              </w:rPr>
              <w:t xml:space="preserve">glazen, toiletpapier e.d.); </w:t>
            </w:r>
          </w:p>
          <w:p w:rsidR="00507B4B" w:rsidRPr="00FE2061" w:rsidRDefault="00507B4B" w:rsidP="00507B4B">
            <w:pPr>
              <w:spacing w:line="240" w:lineRule="auto"/>
              <w:ind w:left="284" w:hanging="284"/>
              <w:rPr>
                <w:sz w:val="16"/>
              </w:rPr>
            </w:pPr>
            <w:r w:rsidRPr="0082046B">
              <w:rPr>
                <w:sz w:val="16"/>
              </w:rPr>
              <w:t>-</w:t>
            </w:r>
            <w:r w:rsidRPr="0082046B">
              <w:rPr>
                <w:sz w:val="16"/>
              </w:rPr>
              <w:tab/>
              <w:t xml:space="preserve">op verzoek verzorgen van kleine gastenattenties. </w:t>
            </w:r>
          </w:p>
        </w:tc>
        <w:tc>
          <w:tcPr>
            <w:tcW w:w="2902" w:type="dxa"/>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AE0525">
              <w:rPr>
                <w:sz w:val="16"/>
              </w:rPr>
              <w:t>-</w:t>
            </w:r>
            <w:r w:rsidRPr="00AE0525">
              <w:rPr>
                <w:sz w:val="16"/>
              </w:rPr>
              <w:tab/>
            </w:r>
            <w:r w:rsidRPr="0082046B">
              <w:rPr>
                <w:sz w:val="16"/>
              </w:rPr>
              <w:t>volgens schema/controlelijst;</w:t>
            </w:r>
          </w:p>
          <w:p w:rsidR="00507B4B" w:rsidRPr="0082046B" w:rsidRDefault="00507B4B" w:rsidP="00507B4B">
            <w:pPr>
              <w:spacing w:line="240" w:lineRule="auto"/>
              <w:ind w:left="284" w:hanging="284"/>
              <w:rPr>
                <w:sz w:val="16"/>
              </w:rPr>
            </w:pPr>
            <w:r w:rsidRPr="0082046B">
              <w:rPr>
                <w:sz w:val="16"/>
              </w:rPr>
              <w:t>-</w:t>
            </w:r>
            <w:r w:rsidRPr="0082046B">
              <w:rPr>
                <w:sz w:val="16"/>
              </w:rPr>
              <w:tab/>
              <w:t>rein-, net- en ordelijkheid kamers;</w:t>
            </w:r>
          </w:p>
          <w:p w:rsidR="00507B4B" w:rsidRPr="0082046B" w:rsidRDefault="00507B4B" w:rsidP="00507B4B">
            <w:pPr>
              <w:spacing w:line="240" w:lineRule="auto"/>
              <w:ind w:left="284" w:hanging="284"/>
              <w:rPr>
                <w:sz w:val="16"/>
              </w:rPr>
            </w:pPr>
            <w:r w:rsidRPr="0082046B">
              <w:rPr>
                <w:sz w:val="16"/>
              </w:rPr>
              <w:t>-</w:t>
            </w:r>
            <w:r w:rsidRPr="0082046B">
              <w:rPr>
                <w:sz w:val="16"/>
              </w:rPr>
              <w:tab/>
              <w:t>aantal kamers per uur;</w:t>
            </w:r>
          </w:p>
          <w:p w:rsidR="00507B4B" w:rsidRPr="0082046B" w:rsidRDefault="00507B4B" w:rsidP="00507B4B">
            <w:pPr>
              <w:spacing w:line="240" w:lineRule="auto"/>
              <w:ind w:left="284" w:hanging="284"/>
              <w:rPr>
                <w:sz w:val="16"/>
              </w:rPr>
            </w:pPr>
            <w:r w:rsidRPr="0082046B">
              <w:rPr>
                <w:sz w:val="16"/>
              </w:rPr>
              <w:t>-</w:t>
            </w:r>
            <w:r w:rsidRPr="0082046B">
              <w:rPr>
                <w:sz w:val="16"/>
              </w:rPr>
              <w:tab/>
              <w:t>tijdig signaleren mankementen en tekorten;</w:t>
            </w:r>
          </w:p>
          <w:p w:rsidR="00507B4B" w:rsidRPr="002C22AE" w:rsidRDefault="00507B4B" w:rsidP="00507B4B">
            <w:pPr>
              <w:spacing w:line="240" w:lineRule="auto"/>
              <w:ind w:left="284" w:hanging="284"/>
              <w:rPr>
                <w:sz w:val="16"/>
              </w:rPr>
            </w:pPr>
            <w:r w:rsidRPr="00AE0525">
              <w:rPr>
                <w:sz w:val="16"/>
              </w:rPr>
              <w:t>-</w:t>
            </w:r>
            <w:r w:rsidRPr="00AE0525">
              <w:rPr>
                <w:sz w:val="16"/>
              </w:rPr>
              <w:tab/>
              <w:t>gasttevredenheid (aantal onvolkomenheden/klachten).</w:t>
            </w:r>
          </w:p>
        </w:tc>
      </w:tr>
      <w:tr w:rsidR="00507B4B" w:rsidRPr="000C3278">
        <w:tc>
          <w:tcPr>
            <w:tcW w:w="2181" w:type="dxa"/>
            <w:tcBorders>
              <w:top w:val="single" w:sz="4" w:space="0" w:color="auto"/>
              <w:bottom w:val="single" w:sz="4" w:space="0" w:color="auto"/>
            </w:tcBorders>
            <w:tcMar>
              <w:top w:w="57" w:type="dxa"/>
              <w:bottom w:w="57" w:type="dxa"/>
            </w:tcMar>
          </w:tcPr>
          <w:p w:rsidR="00507B4B" w:rsidRDefault="00507B4B" w:rsidP="00507B4B">
            <w:pPr>
              <w:spacing w:line="240" w:lineRule="auto"/>
              <w:ind w:left="284" w:hanging="284"/>
              <w:rPr>
                <w:sz w:val="16"/>
              </w:rPr>
            </w:pPr>
            <w:r>
              <w:rPr>
                <w:sz w:val="16"/>
              </w:rPr>
              <w:t>2.</w:t>
            </w:r>
            <w:r>
              <w:rPr>
                <w:sz w:val="16"/>
              </w:rPr>
              <w:tab/>
              <w:t>Eenduidige technische reparaties</w:t>
            </w:r>
          </w:p>
        </w:tc>
        <w:tc>
          <w:tcPr>
            <w:tcW w:w="4556" w:type="dxa"/>
            <w:gridSpan w:val="2"/>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82046B">
              <w:rPr>
                <w:sz w:val="16"/>
              </w:rPr>
              <w:t>-</w:t>
            </w:r>
            <w:r w:rsidRPr="0082046B">
              <w:rPr>
                <w:sz w:val="16"/>
              </w:rPr>
              <w:tab/>
              <w:t xml:space="preserve">controleren van (technische) voorzieningen, signaleren van mankementen/tekorten en doorgeven aan betreffende collega; </w:t>
            </w:r>
          </w:p>
          <w:p w:rsidR="00507B4B" w:rsidRPr="00FE2061" w:rsidRDefault="00507B4B" w:rsidP="00507B4B">
            <w:pPr>
              <w:spacing w:line="240" w:lineRule="auto"/>
              <w:ind w:left="284" w:hanging="284"/>
              <w:rPr>
                <w:sz w:val="16"/>
              </w:rPr>
            </w:pPr>
            <w:r w:rsidRPr="0082046B">
              <w:rPr>
                <w:sz w:val="16"/>
              </w:rPr>
              <w:t>-</w:t>
            </w:r>
            <w:r w:rsidRPr="0082046B">
              <w:rPr>
                <w:sz w:val="16"/>
              </w:rPr>
              <w:tab/>
              <w:t xml:space="preserve">uitvoeren van eenduidige technische handelingen, zoals het verwisselen van kapotte lampen. </w:t>
            </w:r>
          </w:p>
        </w:tc>
        <w:tc>
          <w:tcPr>
            <w:tcW w:w="2902" w:type="dxa"/>
            <w:tcBorders>
              <w:top w:val="single" w:sz="4" w:space="0" w:color="auto"/>
              <w:bottom w:val="single" w:sz="4" w:space="0" w:color="auto"/>
            </w:tcBorders>
            <w:tcMar>
              <w:top w:w="57" w:type="dxa"/>
              <w:bottom w:w="57" w:type="dxa"/>
            </w:tcMar>
          </w:tcPr>
          <w:p w:rsidR="00507B4B" w:rsidRPr="00AE0525" w:rsidRDefault="00507B4B" w:rsidP="00507B4B">
            <w:pPr>
              <w:spacing w:line="240" w:lineRule="auto"/>
              <w:ind w:left="284" w:hanging="284"/>
              <w:rPr>
                <w:sz w:val="16"/>
              </w:rPr>
            </w:pPr>
            <w:r w:rsidRPr="00AE0525">
              <w:rPr>
                <w:sz w:val="16"/>
              </w:rPr>
              <w:t>-</w:t>
            </w:r>
            <w:r w:rsidRPr="00AE0525">
              <w:rPr>
                <w:sz w:val="16"/>
              </w:rPr>
              <w:tab/>
            </w:r>
            <w:r w:rsidRPr="0082046B">
              <w:rPr>
                <w:sz w:val="16"/>
              </w:rPr>
              <w:t>tijdig</w:t>
            </w:r>
            <w:r>
              <w:rPr>
                <w:sz w:val="16"/>
              </w:rPr>
              <w:t>e signaleri</w:t>
            </w:r>
            <w:r w:rsidRPr="0082046B">
              <w:rPr>
                <w:sz w:val="16"/>
              </w:rPr>
              <w:t>n</w:t>
            </w:r>
            <w:r>
              <w:rPr>
                <w:sz w:val="16"/>
              </w:rPr>
              <w:t>g</w:t>
            </w:r>
            <w:r w:rsidRPr="0082046B">
              <w:rPr>
                <w:sz w:val="16"/>
              </w:rPr>
              <w:t xml:space="preserve"> mankementen en tekorten</w:t>
            </w:r>
            <w:r w:rsidRPr="00AE0525">
              <w:rPr>
                <w:sz w:val="16"/>
              </w:rPr>
              <w:t>.</w:t>
            </w:r>
          </w:p>
        </w:tc>
      </w:tr>
      <w:tr w:rsidR="00507B4B" w:rsidRPr="000C3278">
        <w:tc>
          <w:tcPr>
            <w:tcW w:w="2181" w:type="dxa"/>
            <w:tcBorders>
              <w:top w:val="single" w:sz="4" w:space="0" w:color="auto"/>
              <w:bottom w:val="single" w:sz="4" w:space="0" w:color="auto"/>
            </w:tcBorders>
            <w:tcMar>
              <w:top w:w="57" w:type="dxa"/>
              <w:bottom w:w="57" w:type="dxa"/>
            </w:tcMar>
          </w:tcPr>
          <w:p w:rsidR="00507B4B" w:rsidRPr="002C22AE" w:rsidRDefault="00507B4B" w:rsidP="00507B4B">
            <w:pPr>
              <w:spacing w:line="240" w:lineRule="auto"/>
              <w:ind w:left="284" w:hanging="284"/>
              <w:rPr>
                <w:sz w:val="16"/>
              </w:rPr>
            </w:pPr>
            <w:r>
              <w:rPr>
                <w:sz w:val="16"/>
              </w:rPr>
              <w:t>3.</w:t>
            </w:r>
            <w:r>
              <w:rPr>
                <w:sz w:val="16"/>
              </w:rPr>
              <w:tab/>
              <w:t>Reiniging/ verzorging algemene ruimten</w:t>
            </w:r>
          </w:p>
        </w:tc>
        <w:tc>
          <w:tcPr>
            <w:tcW w:w="4556" w:type="dxa"/>
            <w:gridSpan w:val="2"/>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AE0525">
              <w:rPr>
                <w:sz w:val="16"/>
              </w:rPr>
              <w:t>-</w:t>
            </w:r>
            <w:r w:rsidRPr="00AE0525">
              <w:rPr>
                <w:sz w:val="16"/>
              </w:rPr>
              <w:tab/>
            </w:r>
            <w:r w:rsidRPr="0082046B">
              <w:rPr>
                <w:sz w:val="16"/>
              </w:rPr>
              <w:t xml:space="preserve">stoffen, stofzuigen en dweilen van de algemene ruimten; </w:t>
            </w:r>
          </w:p>
          <w:p w:rsidR="00507B4B" w:rsidRPr="0082046B" w:rsidRDefault="00507B4B" w:rsidP="00507B4B">
            <w:pPr>
              <w:spacing w:line="240" w:lineRule="auto"/>
              <w:ind w:left="284" w:hanging="284"/>
              <w:rPr>
                <w:sz w:val="16"/>
              </w:rPr>
            </w:pPr>
            <w:r w:rsidRPr="0082046B">
              <w:rPr>
                <w:sz w:val="16"/>
              </w:rPr>
              <w:t>-</w:t>
            </w:r>
            <w:r w:rsidRPr="0082046B">
              <w:rPr>
                <w:sz w:val="16"/>
              </w:rPr>
              <w:tab/>
              <w:t>zemen van ramen, deuren, afnemen van meubilair e.d.;</w:t>
            </w:r>
          </w:p>
          <w:p w:rsidR="00507B4B" w:rsidRPr="0082046B" w:rsidRDefault="00507B4B" w:rsidP="00507B4B">
            <w:pPr>
              <w:spacing w:line="240" w:lineRule="auto"/>
              <w:ind w:left="284" w:hanging="284"/>
              <w:rPr>
                <w:sz w:val="16"/>
              </w:rPr>
            </w:pPr>
            <w:r w:rsidRPr="0082046B">
              <w:rPr>
                <w:sz w:val="16"/>
              </w:rPr>
              <w:t>-</w:t>
            </w:r>
            <w:r w:rsidRPr="0082046B">
              <w:rPr>
                <w:sz w:val="16"/>
              </w:rPr>
              <w:tab/>
              <w:t>ordenen van inventaris volgens gewenste opstelling/</w:t>
            </w:r>
            <w:r>
              <w:rPr>
                <w:sz w:val="16"/>
              </w:rPr>
              <w:t xml:space="preserve"> </w:t>
            </w:r>
            <w:r w:rsidRPr="0082046B">
              <w:rPr>
                <w:sz w:val="16"/>
              </w:rPr>
              <w:t>indeling;</w:t>
            </w:r>
          </w:p>
          <w:p w:rsidR="00507B4B" w:rsidRPr="00FE2061" w:rsidRDefault="00507B4B" w:rsidP="00507B4B">
            <w:pPr>
              <w:spacing w:line="240" w:lineRule="auto"/>
              <w:ind w:left="284" w:hanging="284"/>
              <w:rPr>
                <w:sz w:val="16"/>
              </w:rPr>
            </w:pPr>
            <w:r w:rsidRPr="00AE0525">
              <w:rPr>
                <w:sz w:val="16"/>
              </w:rPr>
              <w:t xml:space="preserve">- </w:t>
            </w:r>
            <w:r w:rsidRPr="00AE0525">
              <w:rPr>
                <w:sz w:val="16"/>
              </w:rPr>
              <w:tab/>
              <w:t xml:space="preserve">reinigen van sanitaire ruimtes. </w:t>
            </w:r>
          </w:p>
        </w:tc>
        <w:tc>
          <w:tcPr>
            <w:tcW w:w="2902" w:type="dxa"/>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AE0525">
              <w:rPr>
                <w:sz w:val="16"/>
              </w:rPr>
              <w:t>-</w:t>
            </w:r>
            <w:r w:rsidRPr="00AE0525">
              <w:rPr>
                <w:sz w:val="16"/>
              </w:rPr>
              <w:tab/>
            </w:r>
            <w:r w:rsidRPr="0082046B">
              <w:rPr>
                <w:sz w:val="16"/>
              </w:rPr>
              <w:t>volgens schema en instructies;</w:t>
            </w:r>
          </w:p>
          <w:p w:rsidR="00507B4B" w:rsidRPr="0082046B" w:rsidRDefault="00507B4B" w:rsidP="00507B4B">
            <w:pPr>
              <w:spacing w:line="240" w:lineRule="auto"/>
              <w:ind w:left="284" w:hanging="284"/>
              <w:rPr>
                <w:sz w:val="16"/>
              </w:rPr>
            </w:pPr>
            <w:r w:rsidRPr="0082046B">
              <w:rPr>
                <w:sz w:val="16"/>
              </w:rPr>
              <w:t>-</w:t>
            </w:r>
            <w:r w:rsidRPr="0082046B">
              <w:rPr>
                <w:sz w:val="16"/>
              </w:rPr>
              <w:tab/>
              <w:t>rein</w:t>
            </w:r>
            <w:r>
              <w:rPr>
                <w:sz w:val="16"/>
              </w:rPr>
              <w:t>-</w:t>
            </w:r>
            <w:r w:rsidRPr="0082046B">
              <w:rPr>
                <w:sz w:val="16"/>
              </w:rPr>
              <w:t>, net- en ordelijk</w:t>
            </w:r>
            <w:r>
              <w:rPr>
                <w:sz w:val="16"/>
              </w:rPr>
              <w:t xml:space="preserve">heid openbare </w:t>
            </w:r>
            <w:r w:rsidRPr="0082046B">
              <w:rPr>
                <w:sz w:val="16"/>
              </w:rPr>
              <w:t xml:space="preserve">ruimtes; </w:t>
            </w:r>
          </w:p>
          <w:p w:rsidR="00507B4B" w:rsidRPr="0082046B" w:rsidRDefault="00507B4B" w:rsidP="00507B4B">
            <w:pPr>
              <w:spacing w:line="240" w:lineRule="auto"/>
              <w:ind w:left="284" w:hanging="284"/>
              <w:rPr>
                <w:sz w:val="16"/>
              </w:rPr>
            </w:pPr>
            <w:r w:rsidRPr="0082046B">
              <w:rPr>
                <w:sz w:val="16"/>
              </w:rPr>
              <w:t>-</w:t>
            </w:r>
            <w:r w:rsidRPr="0082046B">
              <w:rPr>
                <w:sz w:val="16"/>
              </w:rPr>
              <w:tab/>
              <w:t>tijdig signaleren mankementen en tekorten;</w:t>
            </w:r>
          </w:p>
          <w:p w:rsidR="00507B4B" w:rsidRPr="00AE0525" w:rsidRDefault="00507B4B" w:rsidP="00507B4B">
            <w:pPr>
              <w:spacing w:line="240" w:lineRule="auto"/>
              <w:ind w:left="284" w:hanging="284"/>
              <w:rPr>
                <w:sz w:val="16"/>
              </w:rPr>
            </w:pPr>
            <w:r w:rsidRPr="00AE0525">
              <w:rPr>
                <w:sz w:val="16"/>
              </w:rPr>
              <w:t>-</w:t>
            </w:r>
            <w:r w:rsidRPr="00AE0525">
              <w:rPr>
                <w:sz w:val="16"/>
              </w:rPr>
              <w:tab/>
              <w:t>gasttevredenheid (aantal onvolkomenheden/klachten).</w:t>
            </w:r>
          </w:p>
        </w:tc>
      </w:tr>
      <w:tr w:rsidR="00507B4B" w:rsidRPr="000C3278">
        <w:tc>
          <w:tcPr>
            <w:tcW w:w="2181" w:type="dxa"/>
            <w:tcBorders>
              <w:top w:val="single" w:sz="4" w:space="0" w:color="auto"/>
              <w:bottom w:val="single" w:sz="4" w:space="0" w:color="auto"/>
            </w:tcBorders>
            <w:tcMar>
              <w:top w:w="57" w:type="dxa"/>
              <w:bottom w:w="57" w:type="dxa"/>
            </w:tcMar>
          </w:tcPr>
          <w:p w:rsidR="00507B4B" w:rsidRDefault="00507B4B" w:rsidP="00507B4B">
            <w:pPr>
              <w:spacing w:line="240" w:lineRule="auto"/>
              <w:ind w:left="284" w:hanging="284"/>
              <w:rPr>
                <w:sz w:val="16"/>
              </w:rPr>
            </w:pPr>
            <w:r>
              <w:rPr>
                <w:sz w:val="16"/>
              </w:rPr>
              <w:t>4.</w:t>
            </w:r>
            <w:r>
              <w:rPr>
                <w:sz w:val="16"/>
              </w:rPr>
              <w:tab/>
              <w:t>Ondersteuning afdeling</w:t>
            </w:r>
          </w:p>
        </w:tc>
        <w:tc>
          <w:tcPr>
            <w:tcW w:w="4556" w:type="dxa"/>
            <w:gridSpan w:val="2"/>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82046B">
              <w:rPr>
                <w:sz w:val="16"/>
              </w:rPr>
              <w:t>-</w:t>
            </w:r>
            <w:r w:rsidRPr="0082046B">
              <w:rPr>
                <w:sz w:val="16"/>
              </w:rPr>
              <w:tab/>
              <w:t xml:space="preserve">assisteren bij het inrichten van kamers en interne verhuizingen; </w:t>
            </w:r>
          </w:p>
          <w:p w:rsidR="00507B4B" w:rsidRPr="00FE2061" w:rsidRDefault="00507B4B" w:rsidP="00507B4B">
            <w:pPr>
              <w:spacing w:line="240" w:lineRule="auto"/>
              <w:ind w:left="284" w:hanging="284"/>
              <w:rPr>
                <w:sz w:val="16"/>
              </w:rPr>
            </w:pPr>
            <w:r w:rsidRPr="0082046B">
              <w:rPr>
                <w:sz w:val="16"/>
              </w:rPr>
              <w:t>-</w:t>
            </w:r>
            <w:r w:rsidRPr="0082046B">
              <w:rPr>
                <w:sz w:val="16"/>
              </w:rPr>
              <w:tab/>
              <w:t>verrichten van ha</w:t>
            </w:r>
            <w:r>
              <w:rPr>
                <w:sz w:val="16"/>
              </w:rPr>
              <w:t xml:space="preserve">nd- en spandiensten ten dienste van de afdeling </w:t>
            </w:r>
            <w:r w:rsidRPr="0082046B">
              <w:rPr>
                <w:sz w:val="16"/>
              </w:rPr>
              <w:t>en/of collega’s.</w:t>
            </w:r>
          </w:p>
        </w:tc>
        <w:tc>
          <w:tcPr>
            <w:tcW w:w="2902" w:type="dxa"/>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AE0525">
              <w:rPr>
                <w:sz w:val="16"/>
              </w:rPr>
              <w:t>-</w:t>
            </w:r>
            <w:r w:rsidRPr="00AE0525">
              <w:rPr>
                <w:sz w:val="16"/>
              </w:rPr>
              <w:tab/>
            </w:r>
            <w:r w:rsidRPr="0082046B">
              <w:rPr>
                <w:sz w:val="16"/>
              </w:rPr>
              <w:t>tevredenheid over ondersteuning;</w:t>
            </w:r>
          </w:p>
          <w:p w:rsidR="00507B4B" w:rsidRPr="0082046B" w:rsidRDefault="00507B4B" w:rsidP="00507B4B">
            <w:pPr>
              <w:spacing w:line="240" w:lineRule="auto"/>
              <w:ind w:left="284" w:hanging="284"/>
              <w:rPr>
                <w:sz w:val="16"/>
              </w:rPr>
            </w:pPr>
            <w:r w:rsidRPr="0082046B">
              <w:rPr>
                <w:sz w:val="16"/>
              </w:rPr>
              <w:t>-</w:t>
            </w:r>
            <w:r w:rsidRPr="0082046B">
              <w:rPr>
                <w:sz w:val="16"/>
              </w:rPr>
              <w:tab/>
              <w:t>conform voorschriften (instructie, werkmethoden, e.d.</w:t>
            </w:r>
          </w:p>
          <w:p w:rsidR="00507B4B" w:rsidRPr="00AE0525" w:rsidRDefault="00507B4B" w:rsidP="00507B4B">
            <w:pPr>
              <w:spacing w:line="240" w:lineRule="auto"/>
              <w:ind w:left="284" w:hanging="284"/>
              <w:rPr>
                <w:sz w:val="16"/>
              </w:rPr>
            </w:pPr>
          </w:p>
        </w:tc>
      </w:tr>
      <w:tr w:rsidR="00507B4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507B4B" w:rsidRPr="000C3278" w:rsidRDefault="00507B4B" w:rsidP="00507B4B">
            <w:pPr>
              <w:spacing w:after="60" w:line="240" w:lineRule="auto"/>
              <w:rPr>
                <w:b/>
                <w:i/>
                <w:color w:val="B80526"/>
                <w:sz w:val="16"/>
              </w:rPr>
            </w:pPr>
            <w:r w:rsidRPr="000C3278">
              <w:rPr>
                <w:b/>
                <w:i/>
                <w:color w:val="B80526"/>
                <w:sz w:val="16"/>
              </w:rPr>
              <w:t>Bezwarende omstandigheden</w:t>
            </w:r>
          </w:p>
          <w:p w:rsidR="00507B4B" w:rsidRPr="000C3278" w:rsidRDefault="00507B4B" w:rsidP="00507B4B">
            <w:pPr>
              <w:spacing w:line="240" w:lineRule="auto"/>
              <w:ind w:left="212" w:hanging="141"/>
              <w:rPr>
                <w:color w:val="B80526"/>
                <w:sz w:val="16"/>
              </w:rPr>
            </w:pPr>
          </w:p>
        </w:tc>
      </w:tr>
      <w:tr w:rsidR="00507B4B" w:rsidRPr="000C3278">
        <w:tc>
          <w:tcPr>
            <w:tcW w:w="9639" w:type="dxa"/>
            <w:gridSpan w:val="4"/>
            <w:tcBorders>
              <w:top w:val="single" w:sz="4" w:space="0" w:color="auto"/>
              <w:bottom w:val="single" w:sz="4" w:space="0" w:color="auto"/>
            </w:tcBorders>
            <w:tcMar>
              <w:top w:w="57" w:type="dxa"/>
              <w:bottom w:w="57" w:type="dxa"/>
            </w:tcMar>
          </w:tcPr>
          <w:p w:rsidR="00507B4B" w:rsidRPr="0082046B" w:rsidRDefault="00507B4B" w:rsidP="00507B4B">
            <w:pPr>
              <w:spacing w:line="240" w:lineRule="auto"/>
              <w:ind w:left="284" w:hanging="284"/>
              <w:rPr>
                <w:sz w:val="16"/>
              </w:rPr>
            </w:pPr>
            <w:r w:rsidRPr="00AE0525">
              <w:rPr>
                <w:sz w:val="16"/>
              </w:rPr>
              <w:t>-</w:t>
            </w:r>
            <w:r w:rsidRPr="00AE0525">
              <w:rPr>
                <w:sz w:val="16"/>
              </w:rPr>
              <w:tab/>
            </w:r>
            <w:r>
              <w:rPr>
                <w:sz w:val="16"/>
              </w:rPr>
              <w:t>K</w:t>
            </w:r>
            <w:r w:rsidRPr="00784BA6">
              <w:rPr>
                <w:sz w:val="16"/>
              </w:rPr>
              <w:t xml:space="preserve">rachtsinspanning bij het </w:t>
            </w:r>
            <w:r w:rsidRPr="0082046B">
              <w:rPr>
                <w:sz w:val="16"/>
              </w:rPr>
              <w:t>(handmatig) schoonmaken</w:t>
            </w:r>
            <w:r w:rsidRPr="00784BA6">
              <w:rPr>
                <w:sz w:val="16"/>
              </w:rPr>
              <w:t xml:space="preserve"> en het tillen/verplaatsen van volle waszakken, meubilair, dozen aanvullingen voor minibars</w:t>
            </w:r>
            <w:r w:rsidRPr="0082046B">
              <w:rPr>
                <w:sz w:val="16"/>
              </w:rPr>
              <w:t xml:space="preserve">. </w:t>
            </w:r>
          </w:p>
          <w:p w:rsidR="00507B4B" w:rsidRPr="0082046B" w:rsidRDefault="00507B4B" w:rsidP="00507B4B">
            <w:pPr>
              <w:spacing w:line="240" w:lineRule="auto"/>
              <w:ind w:left="284" w:hanging="284"/>
              <w:rPr>
                <w:sz w:val="16"/>
              </w:rPr>
            </w:pPr>
            <w:r w:rsidRPr="0082046B">
              <w:rPr>
                <w:sz w:val="16"/>
              </w:rPr>
              <w:t>-</w:t>
            </w:r>
            <w:r w:rsidRPr="0082046B">
              <w:rPr>
                <w:sz w:val="16"/>
              </w:rPr>
              <w:tab/>
              <w:t xml:space="preserve">Lopend en staand en in gedwongen houding werken. </w:t>
            </w:r>
          </w:p>
          <w:p w:rsidR="00507B4B" w:rsidRPr="0082046B" w:rsidRDefault="00507B4B" w:rsidP="00507B4B">
            <w:pPr>
              <w:spacing w:line="240" w:lineRule="auto"/>
              <w:ind w:left="284" w:hanging="284"/>
              <w:rPr>
                <w:sz w:val="16"/>
              </w:rPr>
            </w:pPr>
            <w:r w:rsidRPr="0082046B">
              <w:rPr>
                <w:sz w:val="16"/>
              </w:rPr>
              <w:t>-</w:t>
            </w:r>
            <w:r w:rsidRPr="0082046B">
              <w:rPr>
                <w:sz w:val="16"/>
              </w:rPr>
              <w:tab/>
              <w:t xml:space="preserve">Onaangenaam werk bij het reinigen van sanitaire voorzieningen. </w:t>
            </w:r>
          </w:p>
          <w:p w:rsidR="00507B4B" w:rsidRPr="000C3278" w:rsidRDefault="00507B4B" w:rsidP="00507B4B">
            <w:pPr>
              <w:spacing w:line="240" w:lineRule="auto"/>
              <w:ind w:left="284" w:hanging="284"/>
              <w:rPr>
                <w:sz w:val="16"/>
              </w:rPr>
            </w:pPr>
            <w:r w:rsidRPr="0082046B">
              <w:rPr>
                <w:sz w:val="16"/>
              </w:rPr>
              <w:t>-</w:t>
            </w:r>
            <w:r w:rsidRPr="0082046B">
              <w:rPr>
                <w:sz w:val="16"/>
              </w:rPr>
              <w:tab/>
              <w:t xml:space="preserve">Kans op letsel als gevolg van het omgaan met (chemische) reinigingsmiddelen. </w:t>
            </w:r>
          </w:p>
        </w:tc>
      </w:tr>
      <w:tr w:rsidR="00507B4B" w:rsidRPr="000C3278">
        <w:tc>
          <w:tcPr>
            <w:tcW w:w="3009" w:type="dxa"/>
            <w:gridSpan w:val="2"/>
            <w:tcBorders>
              <w:top w:val="single" w:sz="4" w:space="0" w:color="auto"/>
            </w:tcBorders>
            <w:tcMar>
              <w:top w:w="57" w:type="dxa"/>
              <w:bottom w:w="57" w:type="dxa"/>
            </w:tcMar>
            <w:vAlign w:val="center"/>
          </w:tcPr>
          <w:p w:rsidR="00507B4B" w:rsidRPr="000C3278" w:rsidRDefault="00507B4B" w:rsidP="00507B4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507B4B" w:rsidRPr="000C3278" w:rsidRDefault="00507B4B" w:rsidP="00507B4B">
            <w:pPr>
              <w:spacing w:line="240" w:lineRule="auto"/>
              <w:rPr>
                <w:sz w:val="16"/>
              </w:rPr>
            </w:pPr>
            <w:r>
              <w:rPr>
                <w:sz w:val="16"/>
              </w:rPr>
              <w:t xml:space="preserve">Functiegroep: </w:t>
            </w:r>
            <w:r>
              <w:rPr>
                <w:sz w:val="16"/>
              </w:rPr>
              <w:tab/>
              <w:t>3</w:t>
            </w:r>
          </w:p>
          <w:p w:rsidR="00507B4B" w:rsidRPr="000C3278" w:rsidRDefault="00507B4B" w:rsidP="00507B4B">
            <w:pPr>
              <w:spacing w:line="240" w:lineRule="auto"/>
              <w:rPr>
                <w:sz w:val="16"/>
              </w:rPr>
            </w:pPr>
            <w:r>
              <w:rPr>
                <w:sz w:val="16"/>
              </w:rPr>
              <w:t>zie NOK</w:t>
            </w:r>
            <w:r w:rsidRPr="00DB056D">
              <w:rPr>
                <w:sz w:val="16"/>
              </w:rPr>
              <w:t>-</w:t>
            </w:r>
            <w:r>
              <w:rPr>
                <w:sz w:val="16"/>
              </w:rPr>
              <w:t>bijlage voor functiegroep 2</w:t>
            </w:r>
            <w:r w:rsidRPr="000C3278">
              <w:rPr>
                <w:sz w:val="16"/>
              </w:rPr>
              <w:t>.</w:t>
            </w:r>
          </w:p>
        </w:tc>
      </w:tr>
    </w:tbl>
    <w:p w:rsidR="00507B4B" w:rsidRPr="000C3278" w:rsidRDefault="00507B4B" w:rsidP="00507B4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507B4B" w:rsidRPr="000C3278">
        <w:trPr>
          <w:trHeight w:val="284"/>
        </w:trPr>
        <w:tc>
          <w:tcPr>
            <w:tcW w:w="9639" w:type="dxa"/>
            <w:shd w:val="clear" w:color="auto" w:fill="B80526"/>
            <w:tcMar>
              <w:top w:w="28" w:type="dxa"/>
              <w:bottom w:w="28" w:type="dxa"/>
            </w:tcMar>
            <w:vAlign w:val="center"/>
          </w:tcPr>
          <w:p w:rsidR="00507B4B" w:rsidRPr="000C3278" w:rsidRDefault="00507B4B" w:rsidP="00507B4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507B4B" w:rsidRPr="00371437">
        <w:tc>
          <w:tcPr>
            <w:tcW w:w="9639" w:type="dxa"/>
          </w:tcPr>
          <w:p w:rsidR="00507B4B" w:rsidRPr="000C3278" w:rsidRDefault="00507B4B" w:rsidP="00507B4B">
            <w:pPr>
              <w:spacing w:before="60" w:after="60" w:line="240" w:lineRule="auto"/>
              <w:rPr>
                <w:b/>
                <w:i/>
                <w:color w:val="B80526"/>
                <w:sz w:val="16"/>
              </w:rPr>
            </w:pPr>
            <w:r w:rsidRPr="000C3278">
              <w:rPr>
                <w:b/>
                <w:i/>
                <w:color w:val="B80526"/>
                <w:sz w:val="16"/>
              </w:rPr>
              <w:t>Kennis en betekenisvolle vaardigheden</w:t>
            </w:r>
          </w:p>
          <w:p w:rsidR="00507B4B" w:rsidRPr="002C22AE" w:rsidRDefault="00507B4B" w:rsidP="00507B4B">
            <w:pPr>
              <w:spacing w:line="240" w:lineRule="auto"/>
              <w:ind w:left="284" w:hanging="284"/>
              <w:rPr>
                <w:sz w:val="16"/>
              </w:rPr>
            </w:pPr>
            <w:r w:rsidRPr="002C22AE">
              <w:rPr>
                <w:sz w:val="16"/>
              </w:rPr>
              <w:t>-</w:t>
            </w:r>
            <w:r w:rsidRPr="002C22AE">
              <w:rPr>
                <w:sz w:val="16"/>
              </w:rPr>
              <w:tab/>
            </w:r>
            <w:r>
              <w:rPr>
                <w:sz w:val="16"/>
              </w:rPr>
              <w:t>MBO niveau 2 werk- en denkniveau</w:t>
            </w:r>
            <w:r w:rsidRPr="002C22AE">
              <w:rPr>
                <w:sz w:val="16"/>
              </w:rPr>
              <w:t>;</w:t>
            </w:r>
          </w:p>
          <w:p w:rsidR="00507B4B" w:rsidRPr="002C22AE" w:rsidRDefault="00507B4B" w:rsidP="00507B4B">
            <w:pPr>
              <w:spacing w:line="240" w:lineRule="auto"/>
              <w:ind w:left="284" w:hanging="284"/>
              <w:rPr>
                <w:sz w:val="16"/>
              </w:rPr>
            </w:pPr>
            <w:r w:rsidRPr="002C22AE">
              <w:rPr>
                <w:sz w:val="16"/>
              </w:rPr>
              <w:t>-</w:t>
            </w:r>
            <w:r w:rsidRPr="002C22AE">
              <w:rPr>
                <w:sz w:val="16"/>
              </w:rPr>
              <w:tab/>
              <w:t xml:space="preserve">kennis van </w:t>
            </w:r>
            <w:r>
              <w:rPr>
                <w:sz w:val="16"/>
              </w:rPr>
              <w:t>bedrijf</w:t>
            </w:r>
            <w:r w:rsidRPr="002C22AE">
              <w:rPr>
                <w:sz w:val="16"/>
              </w:rPr>
              <w:t>specifieke voorschriften;</w:t>
            </w:r>
          </w:p>
          <w:p w:rsidR="00507B4B" w:rsidRPr="002C22AE" w:rsidRDefault="00507B4B" w:rsidP="00507B4B">
            <w:pPr>
              <w:spacing w:line="240" w:lineRule="auto"/>
              <w:ind w:left="284" w:hanging="284"/>
              <w:rPr>
                <w:sz w:val="16"/>
              </w:rPr>
            </w:pPr>
            <w:r w:rsidRPr="002C22AE">
              <w:rPr>
                <w:sz w:val="16"/>
              </w:rPr>
              <w:t>-</w:t>
            </w:r>
            <w:r w:rsidRPr="002C22AE">
              <w:rPr>
                <w:sz w:val="16"/>
              </w:rPr>
              <w:tab/>
              <w:t>productkennis van te gebruiken reinigingsmiddelen.</w:t>
            </w:r>
          </w:p>
          <w:p w:rsidR="00507B4B" w:rsidRPr="000C3278" w:rsidRDefault="00507B4B" w:rsidP="00507B4B">
            <w:pPr>
              <w:pBdr>
                <w:bottom w:val="single" w:sz="4" w:space="1" w:color="auto"/>
              </w:pBdr>
              <w:spacing w:line="240" w:lineRule="auto"/>
              <w:ind w:left="-142" w:right="-108"/>
              <w:rPr>
                <w:color w:val="262626"/>
                <w:sz w:val="16"/>
              </w:rPr>
            </w:pPr>
          </w:p>
          <w:p w:rsidR="00507B4B" w:rsidRPr="000C3278" w:rsidRDefault="00507B4B" w:rsidP="00507B4B">
            <w:pPr>
              <w:spacing w:before="60" w:after="60" w:line="240" w:lineRule="auto"/>
              <w:rPr>
                <w:b/>
                <w:i/>
                <w:color w:val="B80526"/>
                <w:sz w:val="16"/>
              </w:rPr>
            </w:pPr>
            <w:r w:rsidRPr="000C3278">
              <w:rPr>
                <w:b/>
                <w:i/>
                <w:color w:val="B80526"/>
                <w:sz w:val="16"/>
              </w:rPr>
              <w:t>Competenties / gedragsvoorbeelden</w:t>
            </w:r>
          </w:p>
          <w:p w:rsidR="00507B4B" w:rsidRPr="000C3278" w:rsidRDefault="00507B4B" w:rsidP="00507B4B">
            <w:pPr>
              <w:spacing w:line="240" w:lineRule="auto"/>
              <w:rPr>
                <w:b/>
                <w:i/>
                <w:color w:val="262626"/>
                <w:sz w:val="16"/>
              </w:rPr>
            </w:pPr>
          </w:p>
          <w:p w:rsidR="00507B4B" w:rsidRPr="000C3278" w:rsidRDefault="00507B4B" w:rsidP="00507B4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507B4B" w:rsidRPr="000C3278" w:rsidRDefault="00507B4B" w:rsidP="00507B4B">
            <w:pPr>
              <w:spacing w:line="240" w:lineRule="auto"/>
              <w:rPr>
                <w:i/>
                <w:color w:val="262626"/>
                <w:sz w:val="16"/>
              </w:rPr>
            </w:pPr>
          </w:p>
          <w:p w:rsidR="00507B4B" w:rsidRPr="003A770B" w:rsidRDefault="00507B4B" w:rsidP="00507B4B">
            <w:pPr>
              <w:spacing w:line="240" w:lineRule="auto"/>
              <w:rPr>
                <w:i/>
                <w:color w:val="262626"/>
                <w:sz w:val="16"/>
              </w:rPr>
            </w:pPr>
            <w:r w:rsidRPr="003A770B">
              <w:rPr>
                <w:i/>
                <w:color w:val="262626"/>
                <w:sz w:val="16"/>
              </w:rPr>
              <w:t>Gastgerichtheid:</w:t>
            </w:r>
          </w:p>
          <w:p w:rsidR="00507B4B" w:rsidRPr="001743E2" w:rsidRDefault="00507B4B" w:rsidP="00507B4B">
            <w:pPr>
              <w:spacing w:line="240" w:lineRule="auto"/>
              <w:ind w:left="284" w:hanging="284"/>
              <w:rPr>
                <w:sz w:val="16"/>
              </w:rPr>
            </w:pPr>
            <w:r w:rsidRPr="001743E2">
              <w:rPr>
                <w:sz w:val="16"/>
              </w:rPr>
              <w:t>-</w:t>
            </w:r>
            <w:r w:rsidRPr="001743E2">
              <w:rPr>
                <w:sz w:val="16"/>
              </w:rPr>
              <w:tab/>
              <w:t>is hoffelijk, voorkomend en welgemanierd naar anderen;</w:t>
            </w:r>
          </w:p>
          <w:p w:rsidR="00507B4B" w:rsidRPr="001743E2" w:rsidRDefault="00507B4B" w:rsidP="00507B4B">
            <w:pPr>
              <w:spacing w:line="240" w:lineRule="auto"/>
              <w:ind w:left="284" w:hanging="284"/>
              <w:rPr>
                <w:sz w:val="16"/>
              </w:rPr>
            </w:pPr>
            <w:r w:rsidRPr="001743E2">
              <w:rPr>
                <w:sz w:val="16"/>
              </w:rPr>
              <w:t>-</w:t>
            </w:r>
            <w:r w:rsidRPr="001743E2">
              <w:rPr>
                <w:sz w:val="16"/>
              </w:rPr>
              <w:tab/>
              <w:t>vermijdt uitspraken als ‘nee, dat kan niet’ of ‘het is druk’ zonder uitleg;</w:t>
            </w:r>
          </w:p>
          <w:p w:rsidR="00507B4B" w:rsidRPr="001743E2" w:rsidRDefault="00507B4B" w:rsidP="00507B4B">
            <w:pPr>
              <w:spacing w:line="240" w:lineRule="auto"/>
              <w:ind w:left="284" w:hanging="284"/>
              <w:rPr>
                <w:sz w:val="16"/>
              </w:rPr>
            </w:pPr>
            <w:r w:rsidRPr="001743E2">
              <w:rPr>
                <w:sz w:val="16"/>
              </w:rPr>
              <w:t>-</w:t>
            </w:r>
            <w:r w:rsidRPr="001743E2">
              <w:rPr>
                <w:sz w:val="16"/>
              </w:rPr>
              <w:tab/>
              <w:t>biedt ook ongevraagd extra service;</w:t>
            </w:r>
          </w:p>
          <w:p w:rsidR="00507B4B" w:rsidRPr="001743E2" w:rsidRDefault="00507B4B" w:rsidP="00507B4B">
            <w:pPr>
              <w:spacing w:line="240" w:lineRule="auto"/>
              <w:ind w:left="284" w:hanging="284"/>
              <w:rPr>
                <w:sz w:val="16"/>
              </w:rPr>
            </w:pPr>
            <w:r w:rsidRPr="001743E2">
              <w:rPr>
                <w:sz w:val="16"/>
              </w:rPr>
              <w:t>-</w:t>
            </w:r>
            <w:r w:rsidRPr="001743E2">
              <w:rPr>
                <w:sz w:val="16"/>
              </w:rPr>
              <w:tab/>
              <w:t>onderzoekt hoe gasten adequaat en optimaal te helpen.</w:t>
            </w:r>
          </w:p>
          <w:p w:rsidR="00507B4B" w:rsidRPr="00763127" w:rsidRDefault="00507B4B" w:rsidP="00507B4B">
            <w:pPr>
              <w:spacing w:line="240" w:lineRule="auto"/>
              <w:ind w:left="284" w:hanging="284"/>
              <w:rPr>
                <w:sz w:val="16"/>
              </w:rPr>
            </w:pPr>
          </w:p>
          <w:p w:rsidR="00507B4B" w:rsidRPr="003A770B" w:rsidRDefault="00507B4B" w:rsidP="00507B4B">
            <w:pPr>
              <w:spacing w:line="240" w:lineRule="auto"/>
              <w:rPr>
                <w:i/>
                <w:color w:val="262626"/>
                <w:sz w:val="16"/>
              </w:rPr>
            </w:pPr>
            <w:r w:rsidRPr="003A770B">
              <w:rPr>
                <w:i/>
                <w:color w:val="262626"/>
                <w:sz w:val="16"/>
              </w:rPr>
              <w:t>Inzet tonen:</w:t>
            </w:r>
          </w:p>
          <w:p w:rsidR="00507B4B" w:rsidRPr="001743E2" w:rsidRDefault="00507B4B" w:rsidP="00507B4B">
            <w:pPr>
              <w:spacing w:line="240" w:lineRule="auto"/>
              <w:ind w:left="284" w:hanging="284"/>
              <w:rPr>
                <w:sz w:val="16"/>
              </w:rPr>
            </w:pPr>
            <w:r w:rsidRPr="001743E2">
              <w:rPr>
                <w:sz w:val="16"/>
              </w:rPr>
              <w:t>-</w:t>
            </w:r>
            <w:r w:rsidRPr="001743E2">
              <w:rPr>
                <w:sz w:val="16"/>
              </w:rPr>
              <w:tab/>
              <w:t>is bereid om alles aan te pakken;</w:t>
            </w:r>
          </w:p>
          <w:p w:rsidR="00507B4B" w:rsidRPr="001743E2" w:rsidRDefault="00507B4B" w:rsidP="00507B4B">
            <w:pPr>
              <w:spacing w:line="240" w:lineRule="auto"/>
              <w:ind w:left="284" w:hanging="284"/>
              <w:rPr>
                <w:sz w:val="16"/>
              </w:rPr>
            </w:pPr>
            <w:r w:rsidRPr="001743E2">
              <w:rPr>
                <w:sz w:val="16"/>
              </w:rPr>
              <w:t>-</w:t>
            </w:r>
            <w:r w:rsidRPr="001743E2">
              <w:rPr>
                <w:sz w:val="16"/>
              </w:rPr>
              <w:tab/>
              <w:t>is niet tevreden met een gemiddelde prestatie;</w:t>
            </w:r>
          </w:p>
          <w:p w:rsidR="00507B4B" w:rsidRPr="001743E2" w:rsidRDefault="00507B4B" w:rsidP="00507B4B">
            <w:pPr>
              <w:spacing w:line="240" w:lineRule="auto"/>
              <w:ind w:left="284" w:hanging="284"/>
              <w:rPr>
                <w:sz w:val="16"/>
              </w:rPr>
            </w:pPr>
            <w:r w:rsidRPr="001743E2">
              <w:rPr>
                <w:sz w:val="16"/>
              </w:rPr>
              <w:t>-</w:t>
            </w:r>
            <w:r w:rsidRPr="001743E2">
              <w:rPr>
                <w:sz w:val="16"/>
              </w:rPr>
              <w:tab/>
              <w:t>stopt pas als het werk klaar is;</w:t>
            </w:r>
          </w:p>
          <w:p w:rsidR="00507B4B" w:rsidRPr="001743E2" w:rsidRDefault="00507B4B" w:rsidP="00507B4B">
            <w:pPr>
              <w:spacing w:line="240" w:lineRule="auto"/>
              <w:ind w:left="284" w:hanging="284"/>
              <w:rPr>
                <w:sz w:val="16"/>
              </w:rPr>
            </w:pPr>
            <w:r w:rsidRPr="001743E2">
              <w:rPr>
                <w:sz w:val="16"/>
              </w:rPr>
              <w:t>-</w:t>
            </w:r>
            <w:r w:rsidRPr="001743E2">
              <w:rPr>
                <w:sz w:val="16"/>
              </w:rPr>
              <w:tab/>
              <w:t>neemt verantwoordelijkheid voor het eigen werk.</w:t>
            </w:r>
          </w:p>
          <w:p w:rsidR="00507B4B" w:rsidRPr="00763127" w:rsidRDefault="00507B4B" w:rsidP="00507B4B">
            <w:pPr>
              <w:spacing w:line="240" w:lineRule="auto"/>
              <w:ind w:left="284" w:hanging="284"/>
              <w:rPr>
                <w:sz w:val="16"/>
              </w:rPr>
            </w:pPr>
          </w:p>
          <w:p w:rsidR="00507B4B" w:rsidRPr="003A770B" w:rsidRDefault="00507B4B" w:rsidP="00507B4B">
            <w:pPr>
              <w:spacing w:line="240" w:lineRule="auto"/>
              <w:rPr>
                <w:i/>
                <w:color w:val="262626"/>
                <w:sz w:val="16"/>
              </w:rPr>
            </w:pPr>
            <w:r>
              <w:rPr>
                <w:i/>
                <w:color w:val="262626"/>
                <w:sz w:val="16"/>
              </w:rPr>
              <w:t>Oog voor detail / N</w:t>
            </w:r>
            <w:r w:rsidRPr="003A770B">
              <w:rPr>
                <w:i/>
                <w:color w:val="262626"/>
                <w:sz w:val="16"/>
              </w:rPr>
              <w:t>auwgezet:</w:t>
            </w:r>
          </w:p>
          <w:p w:rsidR="00507B4B" w:rsidRPr="001743E2" w:rsidRDefault="00507B4B" w:rsidP="00507B4B">
            <w:pPr>
              <w:spacing w:line="240" w:lineRule="auto"/>
              <w:ind w:left="284" w:hanging="284"/>
              <w:rPr>
                <w:sz w:val="16"/>
              </w:rPr>
            </w:pPr>
            <w:r w:rsidRPr="001743E2">
              <w:rPr>
                <w:sz w:val="16"/>
              </w:rPr>
              <w:t>-</w:t>
            </w:r>
            <w:r w:rsidRPr="001743E2">
              <w:rPr>
                <w:sz w:val="16"/>
              </w:rPr>
              <w:tab/>
              <w:t>is grondig, controleert de eigen werkzaamheden;</w:t>
            </w:r>
          </w:p>
          <w:p w:rsidR="00507B4B" w:rsidRPr="001743E2" w:rsidRDefault="00507B4B" w:rsidP="00507B4B">
            <w:pPr>
              <w:spacing w:line="240" w:lineRule="auto"/>
              <w:ind w:left="284" w:hanging="284"/>
              <w:rPr>
                <w:sz w:val="16"/>
              </w:rPr>
            </w:pPr>
            <w:r w:rsidRPr="001743E2">
              <w:rPr>
                <w:sz w:val="16"/>
              </w:rPr>
              <w:t>-</w:t>
            </w:r>
            <w:r w:rsidRPr="001743E2">
              <w:rPr>
                <w:sz w:val="16"/>
              </w:rPr>
              <w:tab/>
              <w:t>is ordelijk en werkt overzichtelijk, ook bij overdracht va</w:t>
            </w:r>
            <w:r>
              <w:rPr>
                <w:sz w:val="16"/>
              </w:rPr>
              <w:t>n</w:t>
            </w:r>
            <w:r w:rsidRPr="001743E2">
              <w:rPr>
                <w:sz w:val="16"/>
              </w:rPr>
              <w:t xml:space="preserve"> werkzaamheden;</w:t>
            </w:r>
          </w:p>
          <w:p w:rsidR="00507B4B" w:rsidRPr="001743E2" w:rsidRDefault="00507B4B" w:rsidP="00507B4B">
            <w:pPr>
              <w:spacing w:line="240" w:lineRule="auto"/>
              <w:ind w:left="284" w:hanging="284"/>
              <w:rPr>
                <w:sz w:val="16"/>
              </w:rPr>
            </w:pPr>
            <w:r w:rsidRPr="001743E2">
              <w:rPr>
                <w:sz w:val="16"/>
              </w:rPr>
              <w:t>-</w:t>
            </w:r>
            <w:r w:rsidRPr="001743E2">
              <w:rPr>
                <w:sz w:val="16"/>
              </w:rPr>
              <w:tab/>
              <w:t>werkt volgens vaste procedures, voert de nodige controles uit.</w:t>
            </w:r>
          </w:p>
          <w:p w:rsidR="00507B4B" w:rsidRPr="00371437" w:rsidRDefault="00507B4B" w:rsidP="00507B4B">
            <w:pPr>
              <w:spacing w:line="240" w:lineRule="auto"/>
              <w:ind w:left="284" w:hanging="284"/>
            </w:pPr>
          </w:p>
        </w:tc>
      </w:tr>
    </w:tbl>
    <w:p w:rsidR="00507B4B" w:rsidRPr="000C3278" w:rsidRDefault="00507B4B" w:rsidP="00507B4B">
      <w:pPr>
        <w:spacing w:line="240" w:lineRule="auto"/>
        <w:jc w:val="center"/>
        <w:rPr>
          <w:i/>
          <w:sz w:val="16"/>
        </w:rPr>
      </w:pPr>
    </w:p>
    <w:sectPr w:rsidR="00507B4B" w:rsidRPr="000C3278" w:rsidSect="00507B4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63" w:rsidRDefault="004A6DF9" w:rsidP="001073D2">
      <w:pPr>
        <w:spacing w:line="240" w:lineRule="auto"/>
      </w:pPr>
      <w:r>
        <w:separator/>
      </w:r>
    </w:p>
  </w:endnote>
  <w:endnote w:type="continuationSeparator" w:id="0">
    <w:p w:rsidR="00083C63" w:rsidRDefault="004A6DF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7B" w:rsidRDefault="000A2F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4B" w:rsidRPr="002C1205" w:rsidRDefault="00507B4B" w:rsidP="00507B4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0A2F7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0A2F7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7B" w:rsidRDefault="000A2F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63" w:rsidRDefault="004A6DF9" w:rsidP="001073D2">
      <w:pPr>
        <w:spacing w:line="240" w:lineRule="auto"/>
      </w:pPr>
      <w:r>
        <w:separator/>
      </w:r>
    </w:p>
  </w:footnote>
  <w:footnote w:type="continuationSeparator" w:id="0">
    <w:p w:rsidR="00083C63" w:rsidRDefault="004A6DF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7B" w:rsidRDefault="000A2F7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4B" w:rsidRPr="00B768A8" w:rsidRDefault="00507B4B" w:rsidP="00507B4B">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Medewerker huishouding II</w:t>
    </w:r>
    <w:r>
      <w:rPr>
        <w:color w:val="262626"/>
        <w:lang w:eastAsia="nl-NL"/>
      </w:rPr>
      <w:tab/>
      <w:t>Functienummer: T.3.I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7B" w:rsidRDefault="000A2F7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E2061"/>
    <w:rsid w:val="00083C63"/>
    <w:rsid w:val="000A2F7B"/>
    <w:rsid w:val="004A6DF9"/>
    <w:rsid w:val="00507B4B"/>
    <w:rsid w:val="00FE206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3500</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4019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2011-05-02T12:21:00Z</cp:lastPrinted>
  <dcterms:created xsi:type="dcterms:W3CDTF">2011-07-21T15:50:00Z</dcterms:created>
  <dcterms:modified xsi:type="dcterms:W3CDTF">2012-06-06T13:18:00Z</dcterms:modified>
</cp:coreProperties>
</file>