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230299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AE0F2C" w:rsidRPr="00B67509" w:rsidRDefault="00AE0F2C" w:rsidP="0023029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30299" w:rsidRPr="00A9384C" w:rsidRDefault="00230299" w:rsidP="00230299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light jockey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30299" w:rsidRPr="00B67509" w:rsidRDefault="00230299" w:rsidP="0023029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230299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230299" w:rsidRPr="00B67509" w:rsidRDefault="00230299" w:rsidP="00230299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minder verantwoordelijkheden heeft, </w:t>
            </w:r>
            <w:r w:rsidR="00986EDD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: </w:t>
            </w:r>
          </w:p>
          <w:p w:rsidR="00230299" w:rsidRPr="00B67509" w:rsidRDefault="00230299" w:rsidP="00230299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alleen ondersteunen met eenvoudige (handmatige) belichting en/of voorgeprogrammeerde lichteffecten;</w:t>
            </w:r>
          </w:p>
          <w:p w:rsidR="00230299" w:rsidRPr="00B67509" w:rsidRDefault="00230299" w:rsidP="00230299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wanneer onderhoud en voorbereiding niet onder verantwoordelijkheid van de functiehouder valt.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230299" w:rsidRPr="00AC4386" w:rsidRDefault="00230299" w:rsidP="00230299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E.5.II</w:t>
            </w:r>
          </w:p>
          <w:p w:rsidR="00230299" w:rsidRPr="00AC4386" w:rsidRDefault="00230299" w:rsidP="00230299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230299" w:rsidRPr="00AC4386" w:rsidRDefault="00230299" w:rsidP="00230299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LIGHT JOCKEY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230299" w:rsidRPr="00B67509" w:rsidRDefault="00230299" w:rsidP="00230299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meer verantwoordelijkheden heeft, </w:t>
            </w:r>
            <w:r w:rsidR="00986EDD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: </w:t>
            </w:r>
          </w:p>
          <w:p w:rsidR="00230299" w:rsidRPr="00B67509" w:rsidRDefault="00230299" w:rsidP="0023029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leiding</w:t>
            </w:r>
            <w:r w:rsidRPr="00B67509">
              <w:rPr>
                <w:sz w:val="16"/>
              </w:rPr>
              <w:t xml:space="preserve">geven (als eindverantwoordelijke) aan een groep medewerkers; </w:t>
            </w:r>
          </w:p>
          <w:p w:rsidR="00230299" w:rsidRPr="00B67509" w:rsidRDefault="00230299" w:rsidP="00230299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afsluiten van contracten met externen voor technische ondersteuning;</w:t>
            </w:r>
          </w:p>
          <w:p w:rsidR="00230299" w:rsidRPr="00B67509" w:rsidRDefault="00230299" w:rsidP="00230299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 xml:space="preserve">ontwikkelen van nieuwe ondersteunende effecten. </w:t>
            </w:r>
          </w:p>
        </w:tc>
      </w:tr>
      <w:tr w:rsidR="00230299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230299" w:rsidRPr="00B67509" w:rsidRDefault="00230299" w:rsidP="00230299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230299" w:rsidRDefault="00230299" w:rsidP="00230299">
            <w:pPr>
              <w:spacing w:line="200" w:lineRule="atLeast"/>
              <w:rPr>
                <w:sz w:val="16"/>
              </w:rPr>
            </w:pPr>
            <w:r>
              <w:rPr>
                <w:sz w:val="16"/>
              </w:rPr>
              <w:t>Referentiefunctie handboek 2002</w:t>
            </w:r>
            <w:r w:rsidRPr="00B67509">
              <w:rPr>
                <w:sz w:val="16"/>
              </w:rPr>
              <w:t>:</w:t>
            </w:r>
          </w:p>
          <w:p w:rsidR="00230299" w:rsidRDefault="00230299" w:rsidP="00230299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Light jockey (E.5.2)</w:t>
            </w:r>
          </w:p>
          <w:p w:rsidR="00230299" w:rsidRDefault="00230299" w:rsidP="00230299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230299" w:rsidRPr="00B67509" w:rsidRDefault="00230299" w:rsidP="00230299">
            <w:pPr>
              <w:spacing w:line="200" w:lineRule="atLeast"/>
              <w:rPr>
                <w:sz w:val="16"/>
              </w:rPr>
            </w:pPr>
          </w:p>
        </w:tc>
      </w:tr>
      <w:tr w:rsidR="00230299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30299" w:rsidRPr="00B67509" w:rsidRDefault="00230299" w:rsidP="0023029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30299" w:rsidRPr="00B67509" w:rsidRDefault="00230299" w:rsidP="0023029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30299" w:rsidRPr="00B67509" w:rsidRDefault="00230299" w:rsidP="00230299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</w:tr>
    </w:tbl>
    <w:p w:rsidR="00230299" w:rsidRPr="001073D2" w:rsidRDefault="00230299" w:rsidP="00230299">
      <w:pPr>
        <w:spacing w:line="220" w:lineRule="atLeast"/>
      </w:pPr>
    </w:p>
    <w:sectPr w:rsidR="00230299" w:rsidRPr="001073D2" w:rsidSect="00230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2C" w:rsidRDefault="00AE0F2C" w:rsidP="001073D2">
      <w:pPr>
        <w:spacing w:line="240" w:lineRule="auto"/>
      </w:pPr>
      <w:r>
        <w:separator/>
      </w:r>
    </w:p>
  </w:endnote>
  <w:endnote w:type="continuationSeparator" w:id="0">
    <w:p w:rsidR="00AE0F2C" w:rsidRDefault="00AE0F2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B5" w:rsidRDefault="00FB31B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99" w:rsidRPr="00ED0D2F" w:rsidRDefault="00230299" w:rsidP="00230299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ab/>
      <w:t xml:space="preserve">Indelingshulpmiddel –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B5" w:rsidRDefault="00FB31B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2C" w:rsidRDefault="00AE0F2C" w:rsidP="001073D2">
      <w:pPr>
        <w:spacing w:line="240" w:lineRule="auto"/>
      </w:pPr>
      <w:r>
        <w:separator/>
      </w:r>
    </w:p>
  </w:footnote>
  <w:footnote w:type="continuationSeparator" w:id="0">
    <w:p w:rsidR="00AE0F2C" w:rsidRDefault="00AE0F2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B5" w:rsidRDefault="00FB31B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99" w:rsidRPr="004B5A50" w:rsidRDefault="00230299" w:rsidP="00230299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Light jockey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E.5.II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B5" w:rsidRDefault="00FB31B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7367E"/>
    <w:rsid w:val="00230299"/>
    <w:rsid w:val="004E7B58"/>
    <w:rsid w:val="00986EDD"/>
    <w:rsid w:val="00AE0F2C"/>
    <w:rsid w:val="00D7367E"/>
    <w:rsid w:val="00FB3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2011-03-21T15:34:00Z</cp:lastPrinted>
  <dcterms:created xsi:type="dcterms:W3CDTF">2011-07-21T15:49:00Z</dcterms:created>
  <dcterms:modified xsi:type="dcterms:W3CDTF">2012-06-06T11:54:00Z</dcterms:modified>
</cp:coreProperties>
</file>