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2B41F2"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B12063" w:rsidP="002B41F2">
            <w:pPr>
              <w:spacing w:line="240" w:lineRule="auto"/>
              <w:rPr>
                <w:i/>
                <w:sz w:val="18"/>
              </w:rPr>
            </w:pPr>
            <w:r w:rsidRPr="000C3278">
              <w:rPr>
                <w:b/>
                <w:color w:val="FFFFFF"/>
                <w:sz w:val="18"/>
              </w:rPr>
              <w:t>FUNCTIEPROFIEL</w:t>
            </w:r>
          </w:p>
        </w:tc>
      </w:tr>
      <w:tr w:rsidR="002B41F2" w:rsidRPr="000C3278">
        <w:tc>
          <w:tcPr>
            <w:tcW w:w="9639" w:type="dxa"/>
            <w:gridSpan w:val="4"/>
            <w:tcBorders>
              <w:top w:val="single" w:sz="4" w:space="0" w:color="auto"/>
              <w:bottom w:val="single" w:sz="4" w:space="0" w:color="auto"/>
            </w:tcBorders>
            <w:tcMar>
              <w:top w:w="57" w:type="dxa"/>
              <w:bottom w:w="57" w:type="dxa"/>
            </w:tcMar>
          </w:tcPr>
          <w:p w:rsidR="002B41F2" w:rsidRPr="000C3278" w:rsidRDefault="002B41F2" w:rsidP="002B41F2">
            <w:pPr>
              <w:spacing w:before="60" w:after="60" w:line="240" w:lineRule="auto"/>
              <w:rPr>
                <w:b/>
                <w:i/>
                <w:color w:val="B80526"/>
                <w:sz w:val="16"/>
              </w:rPr>
            </w:pPr>
            <w:r w:rsidRPr="000C3278">
              <w:rPr>
                <w:b/>
                <w:i/>
                <w:color w:val="B80526"/>
                <w:sz w:val="16"/>
              </w:rPr>
              <w:t>Kenmerken van de referentiefunctie</w:t>
            </w:r>
          </w:p>
          <w:p w:rsidR="002B41F2" w:rsidRPr="00763127" w:rsidRDefault="002B41F2" w:rsidP="002B41F2">
            <w:pPr>
              <w:spacing w:line="240" w:lineRule="auto"/>
              <w:rPr>
                <w:sz w:val="16"/>
              </w:rPr>
            </w:pPr>
            <w:r w:rsidRPr="00763127">
              <w:rPr>
                <w:sz w:val="16"/>
              </w:rPr>
              <w:t>De light jockey komt voor in horeca-gelegenheden, zoals disco</w:t>
            </w:r>
            <w:r>
              <w:rPr>
                <w:sz w:val="16"/>
              </w:rPr>
              <w:softHyphen/>
            </w:r>
            <w:r w:rsidRPr="00763127">
              <w:rPr>
                <w:sz w:val="16"/>
              </w:rPr>
              <w:t>theken, hotels, clubs, cafés en gelegenheden waar manifestaties/</w:t>
            </w:r>
            <w:r>
              <w:rPr>
                <w:sz w:val="16"/>
              </w:rPr>
              <w:t xml:space="preserve"> </w:t>
            </w:r>
            <w:r w:rsidRPr="00763127">
              <w:rPr>
                <w:sz w:val="16"/>
              </w:rPr>
              <w:t>producties worden georganiseerd. De te leveren belichting en lichteffecten zijn over het algemeen een onderde</w:t>
            </w:r>
            <w:r>
              <w:rPr>
                <w:sz w:val="16"/>
              </w:rPr>
              <w:t>el van een totaal entertainment-</w:t>
            </w:r>
            <w:r w:rsidRPr="00763127">
              <w:rPr>
                <w:sz w:val="16"/>
              </w:rPr>
              <w:t>concept of ter ondersteuning van muziek- of theater-acts.</w:t>
            </w:r>
          </w:p>
          <w:p w:rsidR="002B41F2" w:rsidRPr="00763127" w:rsidRDefault="002B41F2" w:rsidP="002B41F2">
            <w:pPr>
              <w:spacing w:line="240" w:lineRule="auto"/>
              <w:rPr>
                <w:sz w:val="16"/>
              </w:rPr>
            </w:pPr>
          </w:p>
          <w:p w:rsidR="002B41F2" w:rsidRPr="000C3278" w:rsidRDefault="002B41F2" w:rsidP="002B41F2">
            <w:pPr>
              <w:spacing w:line="240" w:lineRule="auto"/>
              <w:rPr>
                <w:sz w:val="16"/>
              </w:rPr>
            </w:pPr>
            <w:r w:rsidRPr="00763127">
              <w:rPr>
                <w:sz w:val="16"/>
              </w:rPr>
              <w:t>Indeling wordt ondersteund door een IHM, waarin het verschil tussen groep 4, 5 (referentie) en 6 wordt uitgewerkt.</w:t>
            </w:r>
          </w:p>
        </w:tc>
      </w:tr>
      <w:tr w:rsidR="002B41F2" w:rsidRPr="000C3278">
        <w:trPr>
          <w:trHeight w:val="257"/>
        </w:trPr>
        <w:tc>
          <w:tcPr>
            <w:tcW w:w="9639" w:type="dxa"/>
            <w:gridSpan w:val="4"/>
            <w:tcBorders>
              <w:top w:val="single" w:sz="4" w:space="0" w:color="auto"/>
              <w:bottom w:val="single" w:sz="4" w:space="0" w:color="auto"/>
            </w:tcBorders>
            <w:tcMar>
              <w:top w:w="57" w:type="dxa"/>
              <w:bottom w:w="57" w:type="dxa"/>
            </w:tcMar>
          </w:tcPr>
          <w:p w:rsidR="002B41F2" w:rsidRPr="000C3278" w:rsidRDefault="002B41F2" w:rsidP="002B41F2">
            <w:pPr>
              <w:spacing w:before="60" w:after="60" w:line="240" w:lineRule="auto"/>
              <w:rPr>
                <w:b/>
                <w:i/>
                <w:color w:val="B80526"/>
                <w:sz w:val="16"/>
              </w:rPr>
            </w:pPr>
            <w:r w:rsidRPr="000C3278">
              <w:rPr>
                <w:b/>
                <w:i/>
                <w:color w:val="B80526"/>
                <w:sz w:val="16"/>
              </w:rPr>
              <w:t>Organisatie</w:t>
            </w:r>
          </w:p>
          <w:p w:rsidR="002B41F2" w:rsidRPr="000C3278" w:rsidRDefault="002B41F2" w:rsidP="002B41F2">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niet-vakinhoudelijk leidinggevende</w:t>
            </w:r>
            <w:r w:rsidRPr="000C3278">
              <w:rPr>
                <w:sz w:val="16"/>
              </w:rPr>
              <w:t>.</w:t>
            </w:r>
          </w:p>
          <w:p w:rsidR="002B41F2" w:rsidRPr="000C3278" w:rsidRDefault="002B41F2" w:rsidP="002B41F2">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2B41F2"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2B41F2" w:rsidRPr="000C3278" w:rsidRDefault="002B41F2" w:rsidP="002B41F2">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2B41F2" w:rsidRPr="000C3278" w:rsidRDefault="002B41F2" w:rsidP="002B41F2">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2B41F2" w:rsidRPr="000C3278" w:rsidRDefault="002B41F2" w:rsidP="002B41F2">
            <w:pPr>
              <w:spacing w:line="240" w:lineRule="auto"/>
              <w:ind w:left="113" w:hanging="113"/>
              <w:rPr>
                <w:color w:val="B80526"/>
                <w:sz w:val="16"/>
              </w:rPr>
            </w:pPr>
            <w:r w:rsidRPr="000C3278">
              <w:rPr>
                <w:b/>
                <w:i/>
                <w:color w:val="B80526"/>
                <w:sz w:val="16"/>
              </w:rPr>
              <w:t>Resultaatindicatoren</w:t>
            </w:r>
          </w:p>
        </w:tc>
      </w:tr>
      <w:tr w:rsidR="002B41F2" w:rsidRPr="000C3278">
        <w:tc>
          <w:tcPr>
            <w:tcW w:w="2181" w:type="dxa"/>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1.</w:t>
            </w:r>
            <w:r w:rsidRPr="00763127">
              <w:rPr>
                <w:sz w:val="16"/>
              </w:rPr>
              <w:tab/>
              <w:t>Voorbereiding belichting</w:t>
            </w:r>
          </w:p>
          <w:p w:rsidR="002B41F2" w:rsidRPr="00763127" w:rsidRDefault="002B41F2" w:rsidP="002B41F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w:t>
            </w:r>
            <w:r w:rsidRPr="00763127">
              <w:rPr>
                <w:sz w:val="16"/>
              </w:rPr>
              <w:tab/>
              <w:t>overleggen over wensen en adviseren over technische (on)mogelijkheden;</w:t>
            </w:r>
          </w:p>
          <w:p w:rsidR="002B41F2" w:rsidRPr="00763127" w:rsidRDefault="002B41F2" w:rsidP="002B41F2">
            <w:pPr>
              <w:spacing w:line="240" w:lineRule="auto"/>
              <w:ind w:left="284" w:hanging="284"/>
              <w:rPr>
                <w:sz w:val="16"/>
              </w:rPr>
            </w:pPr>
            <w:r w:rsidRPr="00763127">
              <w:rPr>
                <w:sz w:val="16"/>
              </w:rPr>
              <w:t>-</w:t>
            </w:r>
            <w:r w:rsidRPr="00763127">
              <w:rPr>
                <w:sz w:val="16"/>
              </w:rPr>
              <w:tab/>
              <w:t>inregelen, invoeren van de belichting en programmeren van de gewenste belichting en effecten op de (licht)computer;</w:t>
            </w:r>
          </w:p>
          <w:p w:rsidR="002B41F2" w:rsidRPr="004E6F61" w:rsidRDefault="002B41F2" w:rsidP="002B41F2">
            <w:pPr>
              <w:spacing w:line="240" w:lineRule="auto"/>
              <w:ind w:left="284" w:hanging="284"/>
              <w:rPr>
                <w:sz w:val="16"/>
              </w:rPr>
            </w:pPr>
            <w:r w:rsidRPr="00763127">
              <w:rPr>
                <w:sz w:val="16"/>
              </w:rPr>
              <w:t>-</w:t>
            </w:r>
            <w:r w:rsidRPr="00763127">
              <w:rPr>
                <w:sz w:val="16"/>
              </w:rPr>
              <w:tab/>
              <w:t>assisteren/begeleiden van professionele technici van optredende artiesten en geven van informatie over apparatuur, bijzonderheden locatie e.d.</w:t>
            </w:r>
          </w:p>
        </w:tc>
        <w:tc>
          <w:tcPr>
            <w:tcW w:w="2902" w:type="dxa"/>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w:t>
            </w:r>
            <w:r w:rsidRPr="00763127">
              <w:rPr>
                <w:sz w:val="16"/>
              </w:rPr>
              <w:tab/>
              <w:t>onderbouwing advies;</w:t>
            </w:r>
          </w:p>
          <w:p w:rsidR="002B41F2" w:rsidRPr="00763127" w:rsidRDefault="002B41F2" w:rsidP="002B41F2">
            <w:pPr>
              <w:spacing w:line="240" w:lineRule="auto"/>
              <w:ind w:left="284" w:hanging="284"/>
              <w:rPr>
                <w:sz w:val="16"/>
              </w:rPr>
            </w:pPr>
            <w:r w:rsidRPr="00763127">
              <w:rPr>
                <w:sz w:val="16"/>
              </w:rPr>
              <w:t>-</w:t>
            </w:r>
            <w:r w:rsidRPr="00763127">
              <w:rPr>
                <w:sz w:val="16"/>
              </w:rPr>
              <w:tab/>
              <w:t>in aansluiting op sfeer, publiek, tijdstip, seizoen, programmering, trends etc.;</w:t>
            </w:r>
          </w:p>
          <w:p w:rsidR="002B41F2" w:rsidRPr="00763127" w:rsidRDefault="002B41F2" w:rsidP="002B41F2">
            <w:pPr>
              <w:spacing w:line="240" w:lineRule="auto"/>
              <w:ind w:left="284" w:hanging="284"/>
              <w:rPr>
                <w:sz w:val="16"/>
              </w:rPr>
            </w:pPr>
            <w:r w:rsidRPr="00763127">
              <w:rPr>
                <w:sz w:val="16"/>
              </w:rPr>
              <w:t>-</w:t>
            </w:r>
            <w:r w:rsidRPr="00763127">
              <w:rPr>
                <w:sz w:val="16"/>
              </w:rPr>
              <w:tab/>
              <w:t>conform voorschriften.</w:t>
            </w:r>
          </w:p>
          <w:p w:rsidR="002B41F2" w:rsidRPr="00763127" w:rsidRDefault="002B41F2" w:rsidP="002B41F2">
            <w:pPr>
              <w:spacing w:line="240" w:lineRule="auto"/>
              <w:ind w:left="284" w:hanging="284"/>
              <w:rPr>
                <w:sz w:val="16"/>
              </w:rPr>
            </w:pPr>
          </w:p>
        </w:tc>
      </w:tr>
      <w:tr w:rsidR="002B41F2" w:rsidRPr="000C3278">
        <w:tc>
          <w:tcPr>
            <w:tcW w:w="2181" w:type="dxa"/>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2.</w:t>
            </w:r>
            <w:r w:rsidRPr="00763127">
              <w:rPr>
                <w:sz w:val="16"/>
              </w:rPr>
              <w:tab/>
              <w:t>Vormgeving en realisatie belichting</w:t>
            </w:r>
          </w:p>
          <w:p w:rsidR="002B41F2" w:rsidRPr="00763127" w:rsidRDefault="002B41F2" w:rsidP="002B41F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w:t>
            </w:r>
            <w:r w:rsidRPr="00763127">
              <w:rPr>
                <w:sz w:val="16"/>
              </w:rPr>
              <w:tab/>
              <w:t>verzorgen van de belichting, licht- en andere effecten (zoals rook, rekwisieten e.d.), laser-shows e.d. met behulp van speciale apparatuur;</w:t>
            </w:r>
          </w:p>
          <w:p w:rsidR="002B41F2" w:rsidRPr="004E6F61" w:rsidRDefault="002B41F2" w:rsidP="002B41F2">
            <w:pPr>
              <w:spacing w:line="240" w:lineRule="auto"/>
              <w:ind w:left="284" w:hanging="284"/>
              <w:rPr>
                <w:sz w:val="16"/>
              </w:rPr>
            </w:pPr>
            <w:r w:rsidRPr="00763127">
              <w:rPr>
                <w:sz w:val="16"/>
              </w:rPr>
              <w:t>-</w:t>
            </w:r>
            <w:r w:rsidRPr="00763127">
              <w:rPr>
                <w:sz w:val="16"/>
              </w:rPr>
              <w:tab/>
              <w:t>handmatig bedienen van lampen en bedienen van toetsenbord van de lichtcomputer voor bepaalde lichteffecten.</w:t>
            </w:r>
          </w:p>
        </w:tc>
        <w:tc>
          <w:tcPr>
            <w:tcW w:w="2902" w:type="dxa"/>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w:t>
            </w:r>
            <w:r w:rsidRPr="00763127">
              <w:rPr>
                <w:sz w:val="16"/>
              </w:rPr>
              <w:tab/>
              <w:t>in aansluiting op sfeer, publiek, tijdstip, seizoen, programmering, trends etc.;</w:t>
            </w:r>
          </w:p>
          <w:p w:rsidR="002B41F2" w:rsidRPr="00763127" w:rsidRDefault="002B41F2" w:rsidP="002B41F2">
            <w:pPr>
              <w:spacing w:line="240" w:lineRule="auto"/>
              <w:ind w:left="284" w:hanging="284"/>
              <w:rPr>
                <w:sz w:val="16"/>
              </w:rPr>
            </w:pPr>
            <w:r w:rsidRPr="00763127">
              <w:rPr>
                <w:sz w:val="16"/>
              </w:rPr>
              <w:t>-</w:t>
            </w:r>
            <w:r w:rsidRPr="00763127">
              <w:rPr>
                <w:sz w:val="16"/>
              </w:rPr>
              <w:tab/>
              <w:t>conform voorschriften;</w:t>
            </w:r>
          </w:p>
          <w:p w:rsidR="002B41F2" w:rsidRPr="00763127" w:rsidRDefault="002B41F2" w:rsidP="002B41F2">
            <w:pPr>
              <w:spacing w:line="240" w:lineRule="auto"/>
              <w:ind w:left="284" w:hanging="284"/>
              <w:rPr>
                <w:sz w:val="16"/>
              </w:rPr>
            </w:pPr>
            <w:r w:rsidRPr="00763127">
              <w:rPr>
                <w:sz w:val="16"/>
              </w:rPr>
              <w:t>-</w:t>
            </w:r>
            <w:r w:rsidRPr="00763127">
              <w:rPr>
                <w:sz w:val="16"/>
              </w:rPr>
              <w:tab/>
              <w:t>tevredenheid artiesten, publiek, opdrachtgever.</w:t>
            </w:r>
          </w:p>
        </w:tc>
      </w:tr>
      <w:tr w:rsidR="002B41F2" w:rsidRPr="000C3278">
        <w:tc>
          <w:tcPr>
            <w:tcW w:w="2181" w:type="dxa"/>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3.</w:t>
            </w:r>
            <w:r w:rsidRPr="00763127">
              <w:rPr>
                <w:sz w:val="16"/>
              </w:rPr>
              <w:tab/>
              <w:t>Onderhoud apparatuur</w:t>
            </w:r>
          </w:p>
          <w:p w:rsidR="002B41F2" w:rsidRPr="00763127" w:rsidRDefault="002B41F2" w:rsidP="002B41F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w:t>
            </w:r>
            <w:r w:rsidRPr="00763127">
              <w:rPr>
                <w:sz w:val="16"/>
              </w:rPr>
              <w:tab/>
              <w:t>beheren van de apparatuur/verlichting en deze opbouwen/afbreken ten behoeve van producties;</w:t>
            </w:r>
          </w:p>
          <w:p w:rsidR="002B41F2" w:rsidRPr="00763127" w:rsidRDefault="002B41F2" w:rsidP="002B41F2">
            <w:pPr>
              <w:spacing w:line="240" w:lineRule="auto"/>
              <w:ind w:left="284" w:hanging="284"/>
              <w:rPr>
                <w:sz w:val="16"/>
              </w:rPr>
            </w:pPr>
            <w:r w:rsidRPr="00763127">
              <w:rPr>
                <w:sz w:val="16"/>
              </w:rPr>
              <w:t>-</w:t>
            </w:r>
            <w:r w:rsidRPr="00763127">
              <w:rPr>
                <w:sz w:val="16"/>
              </w:rPr>
              <w:tab/>
              <w:t>verzorgen van het technisch onderhoud, verhelpen van storingen en vervangen van lampen en onderdelen;</w:t>
            </w:r>
          </w:p>
          <w:p w:rsidR="002B41F2" w:rsidRPr="00763127" w:rsidRDefault="002B41F2" w:rsidP="002B41F2">
            <w:pPr>
              <w:spacing w:line="240" w:lineRule="auto"/>
              <w:ind w:left="284" w:hanging="284"/>
              <w:rPr>
                <w:sz w:val="16"/>
              </w:rPr>
            </w:pPr>
            <w:r w:rsidRPr="00763127">
              <w:rPr>
                <w:sz w:val="16"/>
              </w:rPr>
              <w:t>-</w:t>
            </w:r>
            <w:r w:rsidRPr="00763127">
              <w:rPr>
                <w:sz w:val="16"/>
              </w:rPr>
              <w:tab/>
              <w:t>signaleren van uit te besteden werkzaamheden aan leidinggevende;</w:t>
            </w:r>
          </w:p>
          <w:p w:rsidR="002B41F2" w:rsidRPr="004E6F61" w:rsidRDefault="002B41F2" w:rsidP="002B41F2">
            <w:pPr>
              <w:spacing w:line="240" w:lineRule="auto"/>
              <w:ind w:left="284" w:hanging="284"/>
              <w:rPr>
                <w:sz w:val="16"/>
              </w:rPr>
            </w:pPr>
            <w:r w:rsidRPr="00763127">
              <w:rPr>
                <w:sz w:val="16"/>
              </w:rPr>
              <w:t>-</w:t>
            </w:r>
            <w:r w:rsidRPr="00763127">
              <w:rPr>
                <w:sz w:val="16"/>
              </w:rPr>
              <w:tab/>
              <w:t>begeleiden van (externe) technici bij het uitvoeren van werkzaamheden.</w:t>
            </w:r>
          </w:p>
        </w:tc>
        <w:tc>
          <w:tcPr>
            <w:tcW w:w="2902" w:type="dxa"/>
            <w:tcBorders>
              <w:top w:val="single" w:sz="4" w:space="0" w:color="auto"/>
              <w:bottom w:val="single" w:sz="4" w:space="0" w:color="auto"/>
            </w:tcBorders>
            <w:tcMar>
              <w:top w:w="57" w:type="dxa"/>
              <w:bottom w:w="57" w:type="dxa"/>
            </w:tcMar>
          </w:tcPr>
          <w:p w:rsidR="002B41F2" w:rsidRPr="00CE0508" w:rsidRDefault="002B41F2" w:rsidP="002B41F2">
            <w:pPr>
              <w:spacing w:line="240" w:lineRule="auto"/>
              <w:ind w:left="284" w:hanging="284"/>
              <w:rPr>
                <w:sz w:val="16"/>
              </w:rPr>
            </w:pPr>
            <w:r w:rsidRPr="00CE0508">
              <w:rPr>
                <w:sz w:val="16"/>
              </w:rPr>
              <w:t>-</w:t>
            </w:r>
            <w:r w:rsidRPr="00CE0508">
              <w:rPr>
                <w:sz w:val="16"/>
              </w:rPr>
              <w:tab/>
              <w:t>tijdige beschikbaarheid apparatuur;</w:t>
            </w:r>
          </w:p>
          <w:p w:rsidR="002B41F2" w:rsidRPr="00CE0508" w:rsidRDefault="002B41F2" w:rsidP="002B41F2">
            <w:pPr>
              <w:spacing w:line="240" w:lineRule="auto"/>
              <w:ind w:left="284" w:hanging="284"/>
              <w:rPr>
                <w:sz w:val="16"/>
              </w:rPr>
            </w:pPr>
            <w:r w:rsidRPr="00CE0508">
              <w:rPr>
                <w:sz w:val="16"/>
              </w:rPr>
              <w:t>-</w:t>
            </w:r>
            <w:r w:rsidRPr="00CE0508">
              <w:rPr>
                <w:sz w:val="16"/>
              </w:rPr>
              <w:tab/>
              <w:t>aantal opgevolgde adviezen t.a.v. onderhoud;</w:t>
            </w:r>
          </w:p>
          <w:p w:rsidR="002B41F2" w:rsidRPr="00CE0508" w:rsidRDefault="002B41F2" w:rsidP="002B41F2">
            <w:pPr>
              <w:spacing w:line="240" w:lineRule="auto"/>
              <w:ind w:left="284" w:hanging="284"/>
              <w:rPr>
                <w:sz w:val="16"/>
              </w:rPr>
            </w:pPr>
            <w:r w:rsidRPr="00CE0508">
              <w:rPr>
                <w:sz w:val="16"/>
              </w:rPr>
              <w:t>-</w:t>
            </w:r>
            <w:r w:rsidRPr="00CE0508">
              <w:rPr>
                <w:sz w:val="16"/>
              </w:rPr>
              <w:tab/>
              <w:t>tijdige en juiste signalering onder</w:t>
            </w:r>
            <w:r>
              <w:rPr>
                <w:sz w:val="16"/>
              </w:rPr>
              <w:softHyphen/>
            </w:r>
            <w:r w:rsidRPr="00CE0508">
              <w:rPr>
                <w:sz w:val="16"/>
              </w:rPr>
              <w:t>houdsbehoefte;</w:t>
            </w:r>
          </w:p>
          <w:p w:rsidR="002B41F2" w:rsidRPr="00CE0508" w:rsidRDefault="002B41F2" w:rsidP="002B41F2">
            <w:pPr>
              <w:spacing w:line="240" w:lineRule="auto"/>
              <w:ind w:left="284" w:hanging="284"/>
              <w:rPr>
                <w:sz w:val="16"/>
              </w:rPr>
            </w:pPr>
            <w:r w:rsidRPr="00CE0508">
              <w:rPr>
                <w:sz w:val="16"/>
              </w:rPr>
              <w:t>-</w:t>
            </w:r>
            <w:r w:rsidRPr="00CE0508">
              <w:rPr>
                <w:sz w:val="16"/>
              </w:rPr>
              <w:tab/>
              <w:t>tevredenheid externe technici.</w:t>
            </w:r>
          </w:p>
          <w:p w:rsidR="002B41F2" w:rsidRPr="00763127" w:rsidRDefault="002B41F2" w:rsidP="002B41F2">
            <w:pPr>
              <w:spacing w:line="240" w:lineRule="auto"/>
              <w:ind w:left="284" w:hanging="284"/>
              <w:rPr>
                <w:sz w:val="16"/>
              </w:rPr>
            </w:pPr>
          </w:p>
        </w:tc>
      </w:tr>
      <w:tr w:rsidR="002B41F2"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2B41F2" w:rsidRPr="000C3278" w:rsidRDefault="002B41F2" w:rsidP="002B41F2">
            <w:pPr>
              <w:spacing w:after="60" w:line="240" w:lineRule="auto"/>
              <w:rPr>
                <w:b/>
                <w:i/>
                <w:color w:val="B80526"/>
                <w:sz w:val="16"/>
              </w:rPr>
            </w:pPr>
            <w:r w:rsidRPr="000C3278">
              <w:rPr>
                <w:b/>
                <w:i/>
                <w:color w:val="B80526"/>
                <w:sz w:val="16"/>
              </w:rPr>
              <w:t>Bezwarende omstandigheden</w:t>
            </w:r>
          </w:p>
          <w:p w:rsidR="002B41F2" w:rsidRPr="000C3278" w:rsidRDefault="002B41F2" w:rsidP="002B41F2">
            <w:pPr>
              <w:spacing w:line="240" w:lineRule="auto"/>
              <w:ind w:left="212" w:hanging="141"/>
              <w:rPr>
                <w:color w:val="B80526"/>
                <w:sz w:val="16"/>
              </w:rPr>
            </w:pPr>
          </w:p>
        </w:tc>
      </w:tr>
      <w:tr w:rsidR="002B41F2" w:rsidRPr="000C3278">
        <w:tc>
          <w:tcPr>
            <w:tcW w:w="9639" w:type="dxa"/>
            <w:gridSpan w:val="4"/>
            <w:tcBorders>
              <w:top w:val="single" w:sz="4" w:space="0" w:color="auto"/>
              <w:bottom w:val="single" w:sz="4" w:space="0" w:color="auto"/>
            </w:tcBorders>
            <w:tcMar>
              <w:top w:w="57" w:type="dxa"/>
              <w:bottom w:w="57" w:type="dxa"/>
            </w:tcMar>
          </w:tcPr>
          <w:p w:rsidR="002B41F2" w:rsidRPr="00763127" w:rsidRDefault="002B41F2" w:rsidP="002B41F2">
            <w:pPr>
              <w:spacing w:line="240" w:lineRule="auto"/>
              <w:ind w:left="284" w:hanging="284"/>
              <w:rPr>
                <w:sz w:val="16"/>
              </w:rPr>
            </w:pPr>
            <w:r w:rsidRPr="00763127">
              <w:rPr>
                <w:sz w:val="16"/>
              </w:rPr>
              <w:t>-</w:t>
            </w:r>
            <w:r w:rsidRPr="00763127">
              <w:rPr>
                <w:sz w:val="16"/>
              </w:rPr>
              <w:tab/>
              <w:t xml:space="preserve">Lopend en staand, soms plaatsgebonden werken. </w:t>
            </w:r>
          </w:p>
          <w:p w:rsidR="002B41F2" w:rsidRPr="000C3278" w:rsidRDefault="002B41F2" w:rsidP="002B41F2">
            <w:pPr>
              <w:spacing w:line="240" w:lineRule="auto"/>
              <w:ind w:left="284" w:hanging="284"/>
              <w:rPr>
                <w:sz w:val="16"/>
              </w:rPr>
            </w:pPr>
            <w:r w:rsidRPr="00763127">
              <w:rPr>
                <w:sz w:val="16"/>
              </w:rPr>
              <w:t>-</w:t>
            </w:r>
            <w:r w:rsidRPr="00763127">
              <w:rPr>
                <w:sz w:val="16"/>
              </w:rPr>
              <w:tab/>
              <w:t>Werken in een disco-atmosfeer (harde muziek).</w:t>
            </w:r>
          </w:p>
        </w:tc>
      </w:tr>
      <w:tr w:rsidR="002B41F2" w:rsidRPr="000C3278">
        <w:tc>
          <w:tcPr>
            <w:tcW w:w="3009" w:type="dxa"/>
            <w:gridSpan w:val="2"/>
            <w:tcBorders>
              <w:top w:val="single" w:sz="4" w:space="0" w:color="auto"/>
            </w:tcBorders>
            <w:tcMar>
              <w:top w:w="57" w:type="dxa"/>
              <w:bottom w:w="57" w:type="dxa"/>
            </w:tcMar>
            <w:vAlign w:val="center"/>
          </w:tcPr>
          <w:p w:rsidR="002B41F2" w:rsidRPr="000C3278" w:rsidRDefault="002B41F2" w:rsidP="002B41F2">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2B41F2" w:rsidRPr="000C3278" w:rsidRDefault="002B41F2" w:rsidP="002B41F2">
            <w:pPr>
              <w:spacing w:line="240" w:lineRule="auto"/>
              <w:rPr>
                <w:sz w:val="16"/>
              </w:rPr>
            </w:pPr>
            <w:r>
              <w:rPr>
                <w:sz w:val="16"/>
              </w:rPr>
              <w:t xml:space="preserve">Functiegroep: </w:t>
            </w:r>
            <w:r>
              <w:rPr>
                <w:sz w:val="16"/>
              </w:rPr>
              <w:tab/>
              <w:t>5</w:t>
            </w:r>
          </w:p>
          <w:p w:rsidR="002B41F2" w:rsidRPr="000C3278" w:rsidRDefault="002B41F2" w:rsidP="002B41F2">
            <w:pPr>
              <w:spacing w:line="240" w:lineRule="auto"/>
              <w:rPr>
                <w:sz w:val="16"/>
              </w:rPr>
            </w:pPr>
            <w:r w:rsidRPr="00DB056D">
              <w:rPr>
                <w:sz w:val="16"/>
              </w:rPr>
              <w:t>zie IHM-</w:t>
            </w:r>
            <w:r>
              <w:rPr>
                <w:sz w:val="16"/>
              </w:rPr>
              <w:t>bijlage voor functiegroep 4</w:t>
            </w:r>
            <w:r w:rsidRPr="000C3278">
              <w:rPr>
                <w:sz w:val="16"/>
              </w:rPr>
              <w:t xml:space="preserve"> en </w:t>
            </w:r>
            <w:r>
              <w:rPr>
                <w:sz w:val="16"/>
              </w:rPr>
              <w:t>6</w:t>
            </w:r>
            <w:r w:rsidRPr="000C3278">
              <w:rPr>
                <w:sz w:val="16"/>
              </w:rPr>
              <w:t>.</w:t>
            </w:r>
          </w:p>
        </w:tc>
      </w:tr>
    </w:tbl>
    <w:p w:rsidR="002B41F2" w:rsidRPr="000C3278" w:rsidRDefault="002B41F2" w:rsidP="002B41F2">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2B41F2" w:rsidRPr="000C3278">
        <w:trPr>
          <w:trHeight w:val="284"/>
        </w:trPr>
        <w:tc>
          <w:tcPr>
            <w:tcW w:w="9639" w:type="dxa"/>
            <w:shd w:val="clear" w:color="auto" w:fill="B80526"/>
            <w:tcMar>
              <w:top w:w="28" w:type="dxa"/>
              <w:bottom w:w="28" w:type="dxa"/>
            </w:tcMar>
            <w:vAlign w:val="center"/>
          </w:tcPr>
          <w:p w:rsidR="002B41F2" w:rsidRPr="000C3278" w:rsidRDefault="002B41F2" w:rsidP="002B41F2">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2B41F2" w:rsidRPr="00371437">
        <w:tc>
          <w:tcPr>
            <w:tcW w:w="9639" w:type="dxa"/>
          </w:tcPr>
          <w:p w:rsidR="002B41F2" w:rsidRPr="000C3278" w:rsidRDefault="002B41F2" w:rsidP="002B41F2">
            <w:pPr>
              <w:spacing w:before="60" w:after="60" w:line="240" w:lineRule="auto"/>
              <w:rPr>
                <w:b/>
                <w:i/>
                <w:color w:val="B80526"/>
                <w:sz w:val="16"/>
              </w:rPr>
            </w:pPr>
            <w:r w:rsidRPr="000C3278">
              <w:rPr>
                <w:b/>
                <w:i/>
                <w:color w:val="B80526"/>
                <w:sz w:val="16"/>
              </w:rPr>
              <w:t>Kennis en betekenisvolle vaardigheden</w:t>
            </w:r>
          </w:p>
          <w:p w:rsidR="002B41F2" w:rsidRPr="00763127" w:rsidRDefault="002B41F2" w:rsidP="002B41F2">
            <w:pPr>
              <w:spacing w:line="240" w:lineRule="auto"/>
              <w:ind w:left="284" w:hanging="284"/>
              <w:rPr>
                <w:sz w:val="16"/>
              </w:rPr>
            </w:pPr>
            <w:r>
              <w:rPr>
                <w:sz w:val="16"/>
              </w:rPr>
              <w:t>-</w:t>
            </w:r>
            <w:r>
              <w:rPr>
                <w:sz w:val="16"/>
              </w:rPr>
              <w:tab/>
            </w:r>
            <w:r w:rsidRPr="00763127">
              <w:rPr>
                <w:sz w:val="16"/>
              </w:rPr>
              <w:t xml:space="preserve">MBO </w:t>
            </w:r>
            <w:r>
              <w:rPr>
                <w:sz w:val="16"/>
              </w:rPr>
              <w:t xml:space="preserve">niveau 3 </w:t>
            </w:r>
            <w:r w:rsidRPr="00763127">
              <w:rPr>
                <w:sz w:val="16"/>
              </w:rPr>
              <w:t>werk- en denkniveau;</w:t>
            </w:r>
          </w:p>
          <w:p w:rsidR="002B41F2" w:rsidRPr="00763127" w:rsidRDefault="002B41F2" w:rsidP="002B41F2">
            <w:pPr>
              <w:spacing w:line="240" w:lineRule="auto"/>
              <w:ind w:left="284" w:hanging="284"/>
              <w:rPr>
                <w:sz w:val="16"/>
              </w:rPr>
            </w:pPr>
            <w:r w:rsidRPr="00763127">
              <w:rPr>
                <w:sz w:val="16"/>
              </w:rPr>
              <w:t>-</w:t>
            </w:r>
            <w:r w:rsidRPr="00763127">
              <w:rPr>
                <w:sz w:val="16"/>
              </w:rPr>
              <w:tab/>
              <w:t>kennis van actuele trends in entertainment</w:t>
            </w:r>
            <w:r>
              <w:rPr>
                <w:sz w:val="16"/>
              </w:rPr>
              <w:t>-</w:t>
            </w:r>
            <w:r w:rsidRPr="00763127">
              <w:rPr>
                <w:sz w:val="16"/>
              </w:rPr>
              <w:t>ondersteuning;</w:t>
            </w:r>
          </w:p>
          <w:p w:rsidR="002B41F2" w:rsidRDefault="002B41F2" w:rsidP="002B41F2">
            <w:pPr>
              <w:spacing w:line="240" w:lineRule="auto"/>
              <w:ind w:left="284" w:hanging="284"/>
              <w:rPr>
                <w:sz w:val="16"/>
              </w:rPr>
            </w:pPr>
            <w:r w:rsidRPr="00763127">
              <w:rPr>
                <w:sz w:val="16"/>
              </w:rPr>
              <w:t>-</w:t>
            </w:r>
            <w:r w:rsidRPr="00763127">
              <w:rPr>
                <w:sz w:val="16"/>
              </w:rPr>
              <w:tab/>
              <w:t xml:space="preserve">(technische) kennis van </w:t>
            </w:r>
            <w:r>
              <w:rPr>
                <w:sz w:val="16"/>
              </w:rPr>
              <w:t>(</w:t>
            </w:r>
            <w:r w:rsidRPr="00763127">
              <w:rPr>
                <w:sz w:val="16"/>
              </w:rPr>
              <w:t>de bediening van</w:t>
            </w:r>
            <w:r>
              <w:rPr>
                <w:sz w:val="16"/>
              </w:rPr>
              <w:t>) apparatuur</w:t>
            </w:r>
            <w:r w:rsidRPr="00763127">
              <w:rPr>
                <w:sz w:val="16"/>
              </w:rPr>
              <w:t>.</w:t>
            </w:r>
          </w:p>
          <w:p w:rsidR="002B41F2" w:rsidRPr="000C3278" w:rsidRDefault="002B41F2" w:rsidP="002B41F2">
            <w:pPr>
              <w:pBdr>
                <w:bottom w:val="single" w:sz="4" w:space="1" w:color="auto"/>
              </w:pBdr>
              <w:spacing w:line="240" w:lineRule="auto"/>
              <w:ind w:left="-142" w:right="-108"/>
              <w:rPr>
                <w:color w:val="262626"/>
                <w:sz w:val="16"/>
              </w:rPr>
            </w:pPr>
          </w:p>
          <w:p w:rsidR="002B41F2" w:rsidRPr="000C3278" w:rsidRDefault="002B41F2" w:rsidP="002B41F2">
            <w:pPr>
              <w:spacing w:before="60" w:after="60" w:line="240" w:lineRule="auto"/>
              <w:rPr>
                <w:b/>
                <w:i/>
                <w:color w:val="B80526"/>
                <w:sz w:val="16"/>
              </w:rPr>
            </w:pPr>
            <w:r w:rsidRPr="000C3278">
              <w:rPr>
                <w:b/>
                <w:i/>
                <w:color w:val="B80526"/>
                <w:sz w:val="16"/>
              </w:rPr>
              <w:t>Competenties / gedragsvoorbeelden</w:t>
            </w:r>
          </w:p>
          <w:p w:rsidR="002B41F2" w:rsidRPr="000C3278" w:rsidRDefault="002B41F2" w:rsidP="002B41F2">
            <w:pPr>
              <w:spacing w:line="240" w:lineRule="auto"/>
              <w:rPr>
                <w:b/>
                <w:i/>
                <w:color w:val="262626"/>
                <w:sz w:val="16"/>
              </w:rPr>
            </w:pPr>
          </w:p>
          <w:p w:rsidR="002B41F2" w:rsidRPr="000C3278" w:rsidRDefault="002B41F2" w:rsidP="002B41F2">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2B41F2" w:rsidRPr="000C3278" w:rsidRDefault="002B41F2" w:rsidP="002B41F2">
            <w:pPr>
              <w:spacing w:line="240" w:lineRule="auto"/>
              <w:rPr>
                <w:i/>
                <w:color w:val="262626"/>
                <w:sz w:val="16"/>
              </w:rPr>
            </w:pPr>
          </w:p>
          <w:p w:rsidR="002B41F2" w:rsidRPr="003A770B" w:rsidRDefault="002B41F2" w:rsidP="002B41F2">
            <w:pPr>
              <w:spacing w:line="240" w:lineRule="auto"/>
              <w:rPr>
                <w:i/>
                <w:color w:val="262626"/>
                <w:sz w:val="16"/>
              </w:rPr>
            </w:pPr>
            <w:r w:rsidRPr="003A770B">
              <w:rPr>
                <w:i/>
                <w:color w:val="262626"/>
                <w:sz w:val="16"/>
              </w:rPr>
              <w:t>Creativiteit:</w:t>
            </w:r>
          </w:p>
          <w:p w:rsidR="002B41F2" w:rsidRPr="009101FC" w:rsidRDefault="002B41F2" w:rsidP="002B41F2">
            <w:pPr>
              <w:spacing w:line="240" w:lineRule="auto"/>
              <w:ind w:left="284" w:hanging="284"/>
              <w:rPr>
                <w:sz w:val="16"/>
              </w:rPr>
            </w:pPr>
            <w:r w:rsidRPr="009101FC">
              <w:rPr>
                <w:sz w:val="16"/>
              </w:rPr>
              <w:t>-</w:t>
            </w:r>
            <w:r w:rsidRPr="009101FC">
              <w:rPr>
                <w:sz w:val="16"/>
              </w:rPr>
              <w:tab/>
              <w:t>zoekt uitdagingen in het bedenken van nieuwe werkwijzen, producten e.d.;</w:t>
            </w:r>
          </w:p>
          <w:p w:rsidR="002B41F2" w:rsidRPr="009101FC" w:rsidRDefault="002B41F2" w:rsidP="002B41F2">
            <w:pPr>
              <w:spacing w:line="240" w:lineRule="auto"/>
              <w:ind w:left="284" w:hanging="284"/>
              <w:rPr>
                <w:sz w:val="16"/>
              </w:rPr>
            </w:pPr>
            <w:r w:rsidRPr="009101FC">
              <w:rPr>
                <w:sz w:val="16"/>
              </w:rPr>
              <w:t>-</w:t>
            </w:r>
            <w:r w:rsidRPr="009101FC">
              <w:rPr>
                <w:sz w:val="16"/>
              </w:rPr>
              <w:tab/>
              <w:t>komt met ideeën die getuigen van een grote verbeeldingskracht;</w:t>
            </w:r>
          </w:p>
          <w:p w:rsidR="002B41F2" w:rsidRPr="009101FC" w:rsidRDefault="002B41F2" w:rsidP="002B41F2">
            <w:pPr>
              <w:spacing w:line="240" w:lineRule="auto"/>
              <w:ind w:left="284" w:hanging="284"/>
              <w:rPr>
                <w:sz w:val="16"/>
              </w:rPr>
            </w:pPr>
            <w:r w:rsidRPr="009101FC">
              <w:rPr>
                <w:sz w:val="16"/>
              </w:rPr>
              <w:t>-</w:t>
            </w:r>
            <w:r w:rsidRPr="009101FC">
              <w:rPr>
                <w:sz w:val="16"/>
              </w:rPr>
              <w:tab/>
              <w:t>weet trends en ontwikkelingen te vertalen naar wezenlijk nieuwe producten/diensten.</w:t>
            </w:r>
          </w:p>
          <w:p w:rsidR="002B41F2" w:rsidRPr="009101FC" w:rsidRDefault="002B41F2" w:rsidP="002B41F2">
            <w:pPr>
              <w:spacing w:line="240" w:lineRule="auto"/>
              <w:ind w:left="284" w:hanging="284"/>
              <w:rPr>
                <w:sz w:val="16"/>
              </w:rPr>
            </w:pPr>
          </w:p>
          <w:p w:rsidR="002B41F2" w:rsidRPr="003A770B" w:rsidRDefault="002B41F2" w:rsidP="002B41F2">
            <w:pPr>
              <w:spacing w:line="240" w:lineRule="auto"/>
              <w:rPr>
                <w:i/>
                <w:color w:val="262626"/>
                <w:sz w:val="16"/>
              </w:rPr>
            </w:pPr>
            <w:r w:rsidRPr="003A770B">
              <w:rPr>
                <w:i/>
                <w:color w:val="262626"/>
                <w:sz w:val="16"/>
              </w:rPr>
              <w:t>Flexibiliteit:</w:t>
            </w:r>
          </w:p>
          <w:p w:rsidR="002B41F2" w:rsidRPr="009101FC" w:rsidRDefault="002B41F2" w:rsidP="002B41F2">
            <w:pPr>
              <w:spacing w:line="240" w:lineRule="auto"/>
              <w:ind w:left="284" w:hanging="284"/>
              <w:rPr>
                <w:sz w:val="16"/>
              </w:rPr>
            </w:pPr>
            <w:r w:rsidRPr="009101FC">
              <w:rPr>
                <w:sz w:val="16"/>
              </w:rPr>
              <w:t>-</w:t>
            </w:r>
            <w:r w:rsidRPr="009101FC">
              <w:rPr>
                <w:sz w:val="16"/>
              </w:rPr>
              <w:tab/>
              <w:t>staat open voor veranderingen die anderen voorstellen;</w:t>
            </w:r>
          </w:p>
          <w:p w:rsidR="002B41F2" w:rsidRPr="009101FC" w:rsidRDefault="002B41F2" w:rsidP="002B41F2">
            <w:pPr>
              <w:spacing w:line="240" w:lineRule="auto"/>
              <w:ind w:left="284" w:hanging="284"/>
              <w:rPr>
                <w:sz w:val="16"/>
              </w:rPr>
            </w:pPr>
            <w:r w:rsidRPr="009101FC">
              <w:rPr>
                <w:sz w:val="16"/>
              </w:rPr>
              <w:t>-</w:t>
            </w:r>
            <w:r w:rsidRPr="009101FC">
              <w:rPr>
                <w:sz w:val="16"/>
              </w:rPr>
              <w:tab/>
              <w:t>schakelt snel tussen verschillende werkzaamheden;</w:t>
            </w:r>
          </w:p>
          <w:p w:rsidR="002B41F2" w:rsidRPr="009101FC" w:rsidRDefault="002B41F2" w:rsidP="002B41F2">
            <w:pPr>
              <w:spacing w:line="240" w:lineRule="auto"/>
              <w:ind w:left="284" w:hanging="284"/>
              <w:rPr>
                <w:sz w:val="16"/>
              </w:rPr>
            </w:pPr>
            <w:r w:rsidRPr="009101FC">
              <w:rPr>
                <w:sz w:val="16"/>
              </w:rPr>
              <w:t>-</w:t>
            </w:r>
            <w:r w:rsidRPr="009101FC">
              <w:rPr>
                <w:sz w:val="16"/>
              </w:rPr>
              <w:tab/>
              <w:t>accepteert dat werk door anderen of omstandigheden wordt bepaald.</w:t>
            </w:r>
          </w:p>
          <w:p w:rsidR="002B41F2" w:rsidRPr="009101FC" w:rsidRDefault="002B41F2" w:rsidP="002B41F2">
            <w:pPr>
              <w:spacing w:line="240" w:lineRule="auto"/>
              <w:ind w:left="284" w:hanging="284"/>
              <w:rPr>
                <w:sz w:val="16"/>
              </w:rPr>
            </w:pPr>
          </w:p>
          <w:p w:rsidR="002B41F2" w:rsidRPr="003A770B" w:rsidRDefault="002B41F2" w:rsidP="002B41F2">
            <w:pPr>
              <w:spacing w:line="240" w:lineRule="auto"/>
              <w:rPr>
                <w:i/>
                <w:color w:val="262626"/>
                <w:sz w:val="16"/>
              </w:rPr>
            </w:pPr>
            <w:r w:rsidRPr="003A770B">
              <w:rPr>
                <w:i/>
                <w:color w:val="262626"/>
                <w:sz w:val="16"/>
              </w:rPr>
              <w:t>Trendgericht:</w:t>
            </w:r>
          </w:p>
          <w:p w:rsidR="002B41F2" w:rsidRPr="009101FC" w:rsidRDefault="002B41F2" w:rsidP="002B41F2">
            <w:pPr>
              <w:spacing w:line="240" w:lineRule="auto"/>
              <w:ind w:left="284" w:hanging="284"/>
              <w:rPr>
                <w:sz w:val="16"/>
              </w:rPr>
            </w:pPr>
            <w:r w:rsidRPr="009101FC">
              <w:rPr>
                <w:sz w:val="16"/>
              </w:rPr>
              <w:t>-</w:t>
            </w:r>
            <w:r w:rsidRPr="009101FC">
              <w:rPr>
                <w:sz w:val="16"/>
              </w:rPr>
              <w:tab/>
              <w:t>wil zijn klanten(groep) steeds iets vernieuwend</w:t>
            </w:r>
            <w:r>
              <w:rPr>
                <w:sz w:val="16"/>
              </w:rPr>
              <w:t>s</w:t>
            </w:r>
            <w:r w:rsidRPr="009101FC">
              <w:rPr>
                <w:sz w:val="16"/>
              </w:rPr>
              <w:t xml:space="preserve"> bieden;</w:t>
            </w:r>
          </w:p>
          <w:p w:rsidR="002B41F2" w:rsidRPr="009101FC" w:rsidRDefault="002B41F2" w:rsidP="002B41F2">
            <w:pPr>
              <w:spacing w:line="240" w:lineRule="auto"/>
              <w:ind w:left="284" w:hanging="284"/>
              <w:rPr>
                <w:sz w:val="16"/>
              </w:rPr>
            </w:pPr>
            <w:r w:rsidRPr="009101FC">
              <w:rPr>
                <w:sz w:val="16"/>
              </w:rPr>
              <w:t>-</w:t>
            </w:r>
            <w:r w:rsidRPr="009101FC">
              <w:rPr>
                <w:sz w:val="16"/>
              </w:rPr>
              <w:tab/>
              <w:t>zoekt actief naar informatie in vakbladen, publicaties e.d.;</w:t>
            </w:r>
          </w:p>
          <w:p w:rsidR="002B41F2" w:rsidRPr="009101FC" w:rsidRDefault="002B41F2" w:rsidP="002B41F2">
            <w:pPr>
              <w:spacing w:line="240" w:lineRule="auto"/>
              <w:ind w:left="284" w:hanging="284"/>
              <w:rPr>
                <w:sz w:val="16"/>
              </w:rPr>
            </w:pPr>
            <w:r w:rsidRPr="009101FC">
              <w:rPr>
                <w:sz w:val="16"/>
              </w:rPr>
              <w:t>-</w:t>
            </w:r>
            <w:r w:rsidRPr="009101FC">
              <w:rPr>
                <w:sz w:val="16"/>
              </w:rPr>
              <w:tab/>
              <w:t>zoekt actief naar trends door met vakgenoten te spreken;</w:t>
            </w:r>
          </w:p>
          <w:p w:rsidR="002B41F2" w:rsidRPr="009101FC" w:rsidRDefault="002B41F2" w:rsidP="002B41F2">
            <w:pPr>
              <w:spacing w:line="240" w:lineRule="auto"/>
              <w:ind w:left="284" w:hanging="284"/>
              <w:rPr>
                <w:sz w:val="16"/>
              </w:rPr>
            </w:pPr>
            <w:r w:rsidRPr="009101FC">
              <w:rPr>
                <w:sz w:val="16"/>
              </w:rPr>
              <w:t>-</w:t>
            </w:r>
            <w:r w:rsidRPr="009101FC">
              <w:rPr>
                <w:sz w:val="16"/>
              </w:rPr>
              <w:tab/>
              <w:t>neemt trends uit de markt over in het  eigen werk.</w:t>
            </w:r>
          </w:p>
          <w:p w:rsidR="002B41F2" w:rsidRPr="00371437" w:rsidRDefault="002B41F2" w:rsidP="002B41F2">
            <w:pPr>
              <w:spacing w:line="240" w:lineRule="auto"/>
              <w:ind w:left="284" w:hanging="284"/>
            </w:pPr>
          </w:p>
        </w:tc>
      </w:tr>
    </w:tbl>
    <w:p w:rsidR="002B41F2" w:rsidRPr="000C3278" w:rsidRDefault="002B41F2" w:rsidP="002B41F2">
      <w:pPr>
        <w:spacing w:line="240" w:lineRule="auto"/>
        <w:jc w:val="center"/>
        <w:rPr>
          <w:i/>
          <w:sz w:val="16"/>
        </w:rPr>
      </w:pPr>
    </w:p>
    <w:sectPr w:rsidR="002B41F2" w:rsidRPr="000C3278" w:rsidSect="002B41F2">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D9" w:rsidRDefault="00B12063" w:rsidP="001073D2">
      <w:pPr>
        <w:spacing w:line="240" w:lineRule="auto"/>
      </w:pPr>
      <w:r>
        <w:separator/>
      </w:r>
    </w:p>
  </w:endnote>
  <w:endnote w:type="continuationSeparator" w:id="0">
    <w:p w:rsidR="000150D9" w:rsidRDefault="00B1206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55" w:rsidRDefault="006403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F2" w:rsidRPr="002C1205" w:rsidRDefault="002B41F2" w:rsidP="002B41F2">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640355">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640355">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55" w:rsidRDefault="006403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D9" w:rsidRDefault="00B12063" w:rsidP="001073D2">
      <w:pPr>
        <w:spacing w:line="240" w:lineRule="auto"/>
      </w:pPr>
      <w:r>
        <w:separator/>
      </w:r>
    </w:p>
  </w:footnote>
  <w:footnote w:type="continuationSeparator" w:id="0">
    <w:p w:rsidR="000150D9" w:rsidRDefault="00B1206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55" w:rsidRDefault="006403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F2" w:rsidRPr="00B768A8" w:rsidRDefault="002B41F2" w:rsidP="002B41F2">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Entertainment</w:t>
    </w:r>
    <w:r w:rsidRPr="00B768A8">
      <w:rPr>
        <w:color w:val="262626"/>
      </w:rPr>
      <w:tab/>
    </w:r>
    <w:r>
      <w:rPr>
        <w:color w:val="262626"/>
      </w:rPr>
      <w:t>Light jockey</w:t>
    </w:r>
    <w:r>
      <w:rPr>
        <w:color w:val="262626"/>
        <w:lang w:eastAsia="nl-NL"/>
      </w:rPr>
      <w:tab/>
      <w:t>Functienummer: E.5.II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55" w:rsidRDefault="006403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E6F61"/>
    <w:rsid w:val="000150D9"/>
    <w:rsid w:val="002B41F2"/>
    <w:rsid w:val="004E6F61"/>
    <w:rsid w:val="00640355"/>
    <w:rsid w:val="00B12063"/>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3279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3761</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2011-04-26T15:14:00Z</cp:lastPrinted>
  <dcterms:created xsi:type="dcterms:W3CDTF">2011-07-21T15:49:00Z</dcterms:created>
  <dcterms:modified xsi:type="dcterms:W3CDTF">2012-06-06T12:34:00Z</dcterms:modified>
</cp:coreProperties>
</file>