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4122FD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68755E" w:rsidRPr="00B67509" w:rsidRDefault="0068755E" w:rsidP="004122F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4122FD" w:rsidRPr="00A9384C" w:rsidRDefault="004122FD" w:rsidP="004122FD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clubportier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4122FD" w:rsidRPr="00B67509" w:rsidRDefault="004122FD" w:rsidP="004122F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4122FD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4122FD" w:rsidRDefault="004122FD" w:rsidP="004122FD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minder verantwoordelijkheden heeft, </w:t>
            </w:r>
            <w:r w:rsidR="00980DE1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 wanneer de</w:t>
            </w:r>
            <w:r>
              <w:rPr>
                <w:sz w:val="16"/>
              </w:rPr>
              <w:t xml:space="preserve"> nadruk van de functie meer lig</w:t>
            </w:r>
            <w:r w:rsidRPr="00B67509">
              <w:rPr>
                <w:sz w:val="16"/>
              </w:rPr>
              <w:t>t op het faciliteren van gasten en verlenen van service en</w:t>
            </w:r>
            <w:r>
              <w:rPr>
                <w:sz w:val="16"/>
              </w:rPr>
              <w:t xml:space="preserve"> in mindere mate op beveiliging</w:t>
            </w:r>
            <w:r w:rsidRPr="00FB6A6A">
              <w:rPr>
                <w:sz w:val="16"/>
              </w:rPr>
              <w:t>.</w:t>
            </w:r>
          </w:p>
          <w:p w:rsidR="004122FD" w:rsidRDefault="004122FD" w:rsidP="004122FD">
            <w:pPr>
              <w:spacing w:line="200" w:lineRule="atLeast"/>
              <w:rPr>
                <w:sz w:val="16"/>
              </w:rPr>
            </w:pPr>
          </w:p>
          <w:p w:rsidR="004122FD" w:rsidRDefault="004122FD" w:rsidP="004122FD">
            <w:pPr>
              <w:spacing w:line="200" w:lineRule="atLeast"/>
              <w:rPr>
                <w:sz w:val="16"/>
              </w:rPr>
            </w:pPr>
          </w:p>
          <w:p w:rsidR="004122FD" w:rsidRDefault="004122FD" w:rsidP="004122FD">
            <w:pPr>
              <w:spacing w:line="200" w:lineRule="atLeast"/>
              <w:rPr>
                <w:sz w:val="16"/>
              </w:rPr>
            </w:pPr>
            <w:r>
              <w:rPr>
                <w:sz w:val="16"/>
              </w:rPr>
              <w:t>Referentiefunctie handboek 2002</w:t>
            </w:r>
            <w:r w:rsidRPr="00B67509">
              <w:rPr>
                <w:sz w:val="16"/>
              </w:rPr>
              <w:t>:</w:t>
            </w:r>
          </w:p>
          <w:p w:rsidR="004122FD" w:rsidRDefault="004122FD" w:rsidP="004122FD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Portier (R.3.3)</w:t>
            </w:r>
          </w:p>
          <w:p w:rsidR="004122FD" w:rsidRDefault="004122FD" w:rsidP="004122FD">
            <w:pPr>
              <w:spacing w:line="200" w:lineRule="atLeast"/>
              <w:rPr>
                <w:sz w:val="16"/>
              </w:rPr>
            </w:pPr>
          </w:p>
          <w:p w:rsidR="004122FD" w:rsidRPr="00B67509" w:rsidRDefault="004122FD" w:rsidP="004122F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4122FD" w:rsidRPr="00AC4386" w:rsidRDefault="004122FD" w:rsidP="004122F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FO.4.II</w:t>
            </w:r>
          </w:p>
          <w:p w:rsidR="004122FD" w:rsidRPr="00AC4386" w:rsidRDefault="004122FD" w:rsidP="004122F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4122FD" w:rsidRPr="00AC4386" w:rsidRDefault="004122FD" w:rsidP="004122F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CLUBPORTIER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4122FD" w:rsidRPr="00B67509" w:rsidRDefault="004122FD" w:rsidP="004122FD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meer verantwoordelijkheden heeft, </w:t>
            </w:r>
            <w:r w:rsidR="00980DE1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>:</w:t>
            </w:r>
          </w:p>
          <w:p w:rsidR="004122FD" w:rsidRPr="00B67509" w:rsidRDefault="004122FD" w:rsidP="004122FD">
            <w:pPr>
              <w:spacing w:line="200" w:lineRule="atLeast"/>
              <w:ind w:left="288" w:hanging="28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uitvoeren van meer ver</w:t>
            </w:r>
            <w:r w:rsidRPr="00B67509">
              <w:rPr>
                <w:sz w:val="16"/>
              </w:rPr>
              <w:t>gaande veiligheidstaken zo</w:t>
            </w:r>
            <w:r>
              <w:rPr>
                <w:sz w:val="16"/>
              </w:rPr>
              <w:t>als onderzoeken (o.m. aangaande d</w:t>
            </w:r>
            <w:r w:rsidRPr="00B67509">
              <w:rPr>
                <w:sz w:val="16"/>
              </w:rPr>
              <w:t>iefstal, vermissing);</w:t>
            </w:r>
          </w:p>
          <w:p w:rsidR="004122FD" w:rsidRPr="00B67509" w:rsidRDefault="004122FD" w:rsidP="004122FD">
            <w:pPr>
              <w:spacing w:line="200" w:lineRule="atLeast"/>
              <w:ind w:left="288" w:hanging="288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aansturen van een groepje medewerkers.</w:t>
            </w:r>
          </w:p>
        </w:tc>
      </w:tr>
      <w:tr w:rsidR="004122FD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4122FD" w:rsidRPr="00B67509" w:rsidRDefault="004122FD" w:rsidP="004122F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4122FD" w:rsidRDefault="004122FD" w:rsidP="004122FD">
            <w:pPr>
              <w:spacing w:line="200" w:lineRule="atLeast"/>
              <w:rPr>
                <w:sz w:val="16"/>
              </w:rPr>
            </w:pPr>
            <w:r>
              <w:rPr>
                <w:sz w:val="16"/>
              </w:rPr>
              <w:t>Referentiefunctie handboek 2002</w:t>
            </w:r>
            <w:r w:rsidRPr="00B67509">
              <w:rPr>
                <w:sz w:val="16"/>
              </w:rPr>
              <w:t>:</w:t>
            </w:r>
          </w:p>
          <w:p w:rsidR="004122FD" w:rsidRDefault="004122FD" w:rsidP="004122FD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Clubportier (R.4.1)</w:t>
            </w:r>
          </w:p>
          <w:p w:rsidR="004122FD" w:rsidRDefault="004122FD" w:rsidP="004122F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4122FD" w:rsidRPr="00B67509" w:rsidRDefault="004122FD" w:rsidP="004122FD">
            <w:pPr>
              <w:spacing w:line="200" w:lineRule="atLeast"/>
              <w:rPr>
                <w:sz w:val="16"/>
              </w:rPr>
            </w:pPr>
          </w:p>
        </w:tc>
      </w:tr>
      <w:tr w:rsidR="004122FD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4122FD" w:rsidRPr="00B67509" w:rsidRDefault="004122FD" w:rsidP="004122F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4122FD" w:rsidRPr="00B67509" w:rsidRDefault="004122FD" w:rsidP="004122F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4122FD" w:rsidRPr="00B67509" w:rsidRDefault="004122FD" w:rsidP="004122F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</w:tr>
    </w:tbl>
    <w:p w:rsidR="004122FD" w:rsidRPr="001073D2" w:rsidRDefault="004122FD" w:rsidP="004122FD">
      <w:pPr>
        <w:spacing w:line="220" w:lineRule="atLeast"/>
      </w:pPr>
    </w:p>
    <w:sectPr w:rsidR="004122FD" w:rsidRPr="001073D2" w:rsidSect="00412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5E" w:rsidRDefault="0068755E" w:rsidP="001073D2">
      <w:pPr>
        <w:spacing w:line="240" w:lineRule="auto"/>
      </w:pPr>
      <w:r>
        <w:separator/>
      </w:r>
    </w:p>
  </w:endnote>
  <w:endnote w:type="continuationSeparator" w:id="0">
    <w:p w:rsidR="0068755E" w:rsidRDefault="0068755E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17" w:rsidRDefault="0009561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FD" w:rsidRPr="00ED0D2F" w:rsidRDefault="004122FD" w:rsidP="004122FD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17" w:rsidRDefault="0009561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5E" w:rsidRDefault="0068755E" w:rsidP="001073D2">
      <w:pPr>
        <w:spacing w:line="240" w:lineRule="auto"/>
      </w:pPr>
      <w:r>
        <w:separator/>
      </w:r>
    </w:p>
  </w:footnote>
  <w:footnote w:type="continuationSeparator" w:id="0">
    <w:p w:rsidR="0068755E" w:rsidRDefault="0068755E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17" w:rsidRDefault="0009561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FD" w:rsidRPr="004B5A50" w:rsidRDefault="004122FD" w:rsidP="004122FD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Clubportier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FO.4.II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17" w:rsidRDefault="0009561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F35EE"/>
    <w:rsid w:val="00095617"/>
    <w:rsid w:val="002F35EE"/>
    <w:rsid w:val="004122FD"/>
    <w:rsid w:val="0068755E"/>
    <w:rsid w:val="00730244"/>
    <w:rsid w:val="00980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2011-03-22T11:43:00Z</cp:lastPrinted>
  <dcterms:created xsi:type="dcterms:W3CDTF">2011-07-21T15:49:00Z</dcterms:created>
  <dcterms:modified xsi:type="dcterms:W3CDTF">2012-06-06T12:50:00Z</dcterms:modified>
</cp:coreProperties>
</file>