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181"/>
        <w:gridCol w:w="828"/>
        <w:gridCol w:w="3728"/>
        <w:gridCol w:w="2902"/>
      </w:tblGrid>
      <w:tr w:rsidR="00686E35" w:rsidRPr="000C3278">
        <w:trPr>
          <w:trHeight w:val="284"/>
        </w:trPr>
        <w:tc>
          <w:tcPr>
            <w:tcW w:w="9639" w:type="dxa"/>
            <w:gridSpan w:val="4"/>
            <w:tcBorders>
              <w:bottom w:val="single" w:sz="4" w:space="0" w:color="auto"/>
            </w:tcBorders>
            <w:shd w:val="clear" w:color="auto" w:fill="B80526"/>
            <w:tcMar>
              <w:top w:w="28" w:type="dxa"/>
              <w:bottom w:w="28" w:type="dxa"/>
            </w:tcMar>
            <w:vAlign w:val="center"/>
          </w:tcPr>
          <w:p w:rsidR="005C090C" w:rsidRPr="000C3278" w:rsidRDefault="00657A67" w:rsidP="00686E35">
            <w:pPr>
              <w:spacing w:line="240" w:lineRule="auto"/>
              <w:rPr>
                <w:i/>
                <w:sz w:val="18"/>
              </w:rPr>
            </w:pPr>
            <w:r w:rsidRPr="000C3278">
              <w:rPr>
                <w:b/>
                <w:color w:val="FFFFFF"/>
                <w:sz w:val="18"/>
              </w:rPr>
              <w:t>FUNCTIEPROFIEL</w:t>
            </w:r>
          </w:p>
        </w:tc>
      </w:tr>
      <w:tr w:rsidR="00686E35" w:rsidRPr="000C3278">
        <w:tc>
          <w:tcPr>
            <w:tcW w:w="9639" w:type="dxa"/>
            <w:gridSpan w:val="4"/>
            <w:tcBorders>
              <w:top w:val="single" w:sz="4" w:space="0" w:color="auto"/>
              <w:bottom w:val="single" w:sz="4" w:space="0" w:color="auto"/>
            </w:tcBorders>
            <w:tcMar>
              <w:top w:w="57" w:type="dxa"/>
              <w:bottom w:w="57" w:type="dxa"/>
            </w:tcMar>
          </w:tcPr>
          <w:p w:rsidR="00686E35" w:rsidRPr="000C3278" w:rsidRDefault="00686E35" w:rsidP="00686E35">
            <w:pPr>
              <w:spacing w:before="60" w:after="60" w:line="240" w:lineRule="auto"/>
              <w:rPr>
                <w:b/>
                <w:i/>
                <w:color w:val="B80526"/>
                <w:sz w:val="16"/>
              </w:rPr>
            </w:pPr>
            <w:r w:rsidRPr="000C3278">
              <w:rPr>
                <w:b/>
                <w:i/>
                <w:color w:val="B80526"/>
                <w:sz w:val="16"/>
              </w:rPr>
              <w:t>Kenmerken van de referentiefunctie</w:t>
            </w:r>
          </w:p>
          <w:p w:rsidR="00686E35" w:rsidRPr="007B69BB" w:rsidRDefault="00686E35" w:rsidP="00686E35">
            <w:pPr>
              <w:spacing w:line="240" w:lineRule="auto"/>
              <w:rPr>
                <w:sz w:val="16"/>
              </w:rPr>
            </w:pPr>
            <w:r w:rsidRPr="007B69BB">
              <w:rPr>
                <w:sz w:val="16"/>
              </w:rPr>
              <w:t>De chef bediening</w:t>
            </w:r>
            <w:r>
              <w:rPr>
                <w:sz w:val="16"/>
              </w:rPr>
              <w:t xml:space="preserve"> II</w:t>
            </w:r>
            <w:r w:rsidRPr="007B69BB">
              <w:rPr>
                <w:sz w:val="16"/>
              </w:rPr>
              <w:t xml:space="preserve"> komt voornamelijk voor in het middelgrote horeca bedrijf waar gerechten en dranken worden geserveerd. Hij/zij stuurt de medewerkers bediening operationeel aan. Hij/zij is verantwoordelijk voor het plannen, regelen, en bijsturen van de medewerkers in de werkuitvoering en voorziet in het operationele personeelsbeheer (verzuim, functioneren, werving en selectie). De chef bediening</w:t>
            </w:r>
            <w:r>
              <w:rPr>
                <w:sz w:val="16"/>
              </w:rPr>
              <w:t xml:space="preserve"> II</w:t>
            </w:r>
            <w:r w:rsidRPr="007B69BB">
              <w:rPr>
                <w:sz w:val="16"/>
              </w:rPr>
              <w:t xml:space="preserve"> werkt waar nodig mee in de bedieningsuitvoering.</w:t>
            </w:r>
          </w:p>
          <w:p w:rsidR="00686E35" w:rsidRPr="007B69BB" w:rsidRDefault="00686E35" w:rsidP="00686E35">
            <w:pPr>
              <w:spacing w:line="240" w:lineRule="auto"/>
              <w:rPr>
                <w:sz w:val="16"/>
              </w:rPr>
            </w:pPr>
          </w:p>
          <w:p w:rsidR="00686E35" w:rsidRPr="000C3278" w:rsidRDefault="00686E35" w:rsidP="00686E35">
            <w:pPr>
              <w:spacing w:line="240" w:lineRule="auto"/>
              <w:rPr>
                <w:sz w:val="16"/>
              </w:rPr>
            </w:pPr>
            <w:r w:rsidRPr="007B69BB">
              <w:rPr>
                <w:sz w:val="16"/>
              </w:rPr>
              <w:t>Indeling wordt ondersteund door een NOK, waarin het verschil tussen groep 5, 6 (referentie) en 7 wordt uitgewerkt.</w:t>
            </w:r>
          </w:p>
        </w:tc>
      </w:tr>
      <w:tr w:rsidR="00686E35" w:rsidRPr="000C3278">
        <w:trPr>
          <w:trHeight w:val="257"/>
        </w:trPr>
        <w:tc>
          <w:tcPr>
            <w:tcW w:w="9639" w:type="dxa"/>
            <w:gridSpan w:val="4"/>
            <w:tcBorders>
              <w:top w:val="single" w:sz="4" w:space="0" w:color="auto"/>
              <w:bottom w:val="single" w:sz="4" w:space="0" w:color="auto"/>
            </w:tcBorders>
            <w:tcMar>
              <w:top w:w="57" w:type="dxa"/>
              <w:bottom w:w="57" w:type="dxa"/>
            </w:tcMar>
          </w:tcPr>
          <w:p w:rsidR="00686E35" w:rsidRPr="000C3278" w:rsidRDefault="00686E35" w:rsidP="00686E35">
            <w:pPr>
              <w:spacing w:before="60" w:after="60" w:line="240" w:lineRule="auto"/>
              <w:rPr>
                <w:b/>
                <w:i/>
                <w:color w:val="B80526"/>
                <w:sz w:val="16"/>
              </w:rPr>
            </w:pPr>
            <w:r w:rsidRPr="000C3278">
              <w:rPr>
                <w:b/>
                <w:i/>
                <w:color w:val="B80526"/>
                <w:sz w:val="16"/>
              </w:rPr>
              <w:t>Organisatie</w:t>
            </w:r>
          </w:p>
          <w:p w:rsidR="00686E35" w:rsidRPr="000C3278" w:rsidRDefault="00686E35" w:rsidP="00686E35">
            <w:pPr>
              <w:tabs>
                <w:tab w:val="left" w:pos="2127"/>
              </w:tabs>
              <w:spacing w:line="240" w:lineRule="auto"/>
              <w:ind w:left="2410" w:hanging="2410"/>
              <w:rPr>
                <w:sz w:val="16"/>
              </w:rPr>
            </w:pPr>
            <w:r w:rsidRPr="000C3278">
              <w:rPr>
                <w:sz w:val="16"/>
              </w:rPr>
              <w:t>Direct leidinggevende</w:t>
            </w:r>
            <w:r w:rsidRPr="000C3278">
              <w:rPr>
                <w:sz w:val="16"/>
              </w:rPr>
              <w:tab/>
              <w:t>:</w:t>
            </w:r>
            <w:r w:rsidRPr="000C3278">
              <w:rPr>
                <w:sz w:val="16"/>
              </w:rPr>
              <w:tab/>
            </w:r>
            <w:r>
              <w:rPr>
                <w:sz w:val="16"/>
              </w:rPr>
              <w:t>vakinhoudelijk leidinggevende</w:t>
            </w:r>
            <w:r w:rsidRPr="000C3278">
              <w:rPr>
                <w:sz w:val="16"/>
              </w:rPr>
              <w:t>.</w:t>
            </w:r>
          </w:p>
          <w:p w:rsidR="00686E35" w:rsidRPr="000C3278" w:rsidRDefault="00686E35" w:rsidP="00686E35">
            <w:pPr>
              <w:tabs>
                <w:tab w:val="left" w:pos="2127"/>
              </w:tabs>
              <w:spacing w:line="240" w:lineRule="auto"/>
              <w:ind w:left="2410" w:hanging="2410"/>
              <w:rPr>
                <w:b/>
                <w:i/>
                <w:color w:val="B80526"/>
                <w:sz w:val="16"/>
              </w:rPr>
            </w:pPr>
            <w:r w:rsidRPr="000C3278">
              <w:rPr>
                <w:sz w:val="16"/>
              </w:rPr>
              <w:t>Geeft leiding aan</w:t>
            </w:r>
            <w:r w:rsidRPr="000C3278">
              <w:rPr>
                <w:sz w:val="16"/>
              </w:rPr>
              <w:tab/>
              <w:t>:</w:t>
            </w:r>
            <w:r w:rsidRPr="000C3278">
              <w:rPr>
                <w:sz w:val="16"/>
              </w:rPr>
              <w:tab/>
            </w:r>
            <w:r w:rsidRPr="00063403">
              <w:rPr>
                <w:sz w:val="16"/>
              </w:rPr>
              <w:t xml:space="preserve">10 tot 25 </w:t>
            </w:r>
            <w:r>
              <w:rPr>
                <w:sz w:val="16"/>
              </w:rPr>
              <w:t xml:space="preserve">(parttime) </w:t>
            </w:r>
            <w:r w:rsidRPr="00063403">
              <w:rPr>
                <w:sz w:val="16"/>
              </w:rPr>
              <w:t>medewerkers</w:t>
            </w:r>
            <w:r w:rsidRPr="000C3278">
              <w:rPr>
                <w:sz w:val="16"/>
              </w:rPr>
              <w:t>.</w:t>
            </w:r>
          </w:p>
        </w:tc>
      </w:tr>
      <w:tr w:rsidR="00686E35" w:rsidRPr="000C3278">
        <w:tc>
          <w:tcPr>
            <w:tcW w:w="2181" w:type="dxa"/>
            <w:tcBorders>
              <w:top w:val="single" w:sz="4" w:space="0" w:color="auto"/>
              <w:bottom w:val="single" w:sz="4" w:space="0" w:color="auto"/>
            </w:tcBorders>
            <w:shd w:val="clear" w:color="auto" w:fill="D9D9D9"/>
            <w:tcMar>
              <w:top w:w="57" w:type="dxa"/>
              <w:bottom w:w="57" w:type="dxa"/>
            </w:tcMar>
            <w:vAlign w:val="center"/>
          </w:tcPr>
          <w:p w:rsidR="00686E35" w:rsidRPr="000C3278" w:rsidRDefault="00686E35" w:rsidP="00686E35">
            <w:pPr>
              <w:spacing w:line="240" w:lineRule="auto"/>
              <w:ind w:left="113" w:hanging="113"/>
              <w:rPr>
                <w:b/>
                <w:i/>
                <w:color w:val="B80526"/>
                <w:sz w:val="16"/>
              </w:rPr>
            </w:pPr>
            <w:r w:rsidRPr="000C3278">
              <w:rPr>
                <w:b/>
                <w:i/>
                <w:color w:val="B80526"/>
                <w:sz w:val="16"/>
              </w:rPr>
              <w:t>Resultaatgebieden</w:t>
            </w:r>
          </w:p>
        </w:tc>
        <w:tc>
          <w:tcPr>
            <w:tcW w:w="4556" w:type="dxa"/>
            <w:gridSpan w:val="2"/>
            <w:tcBorders>
              <w:top w:val="single" w:sz="4" w:space="0" w:color="auto"/>
              <w:bottom w:val="single" w:sz="4" w:space="0" w:color="auto"/>
            </w:tcBorders>
            <w:shd w:val="clear" w:color="auto" w:fill="D9D9D9"/>
            <w:tcMar>
              <w:top w:w="57" w:type="dxa"/>
              <w:bottom w:w="57" w:type="dxa"/>
            </w:tcMar>
            <w:vAlign w:val="center"/>
          </w:tcPr>
          <w:p w:rsidR="00686E35" w:rsidRPr="000C3278" w:rsidRDefault="00686E35" w:rsidP="00686E35">
            <w:pPr>
              <w:spacing w:line="240" w:lineRule="auto"/>
              <w:ind w:left="113" w:hanging="113"/>
              <w:rPr>
                <w:b/>
                <w:i/>
                <w:color w:val="B80526"/>
                <w:sz w:val="16"/>
              </w:rPr>
            </w:pPr>
            <w:r w:rsidRPr="000C3278">
              <w:rPr>
                <w:b/>
                <w:i/>
                <w:color w:val="B80526"/>
                <w:sz w:val="16"/>
              </w:rPr>
              <w:t>Taken</w:t>
            </w:r>
          </w:p>
        </w:tc>
        <w:tc>
          <w:tcPr>
            <w:tcW w:w="2902" w:type="dxa"/>
            <w:tcBorders>
              <w:top w:val="single" w:sz="4" w:space="0" w:color="auto"/>
              <w:bottom w:val="single" w:sz="4" w:space="0" w:color="auto"/>
            </w:tcBorders>
            <w:shd w:val="clear" w:color="auto" w:fill="D9D9D9"/>
            <w:tcMar>
              <w:top w:w="57" w:type="dxa"/>
              <w:bottom w:w="57" w:type="dxa"/>
            </w:tcMar>
            <w:vAlign w:val="center"/>
          </w:tcPr>
          <w:p w:rsidR="00686E35" w:rsidRPr="000C3278" w:rsidRDefault="00686E35" w:rsidP="00686E35">
            <w:pPr>
              <w:spacing w:line="240" w:lineRule="auto"/>
              <w:ind w:left="113" w:hanging="113"/>
              <w:rPr>
                <w:color w:val="B80526"/>
                <w:sz w:val="16"/>
              </w:rPr>
            </w:pPr>
            <w:r w:rsidRPr="000C3278">
              <w:rPr>
                <w:b/>
                <w:i/>
                <w:color w:val="B80526"/>
                <w:sz w:val="16"/>
              </w:rPr>
              <w:t>Resultaatindicatoren</w:t>
            </w:r>
          </w:p>
        </w:tc>
      </w:tr>
      <w:tr w:rsidR="00686E35" w:rsidRPr="000C3278">
        <w:tc>
          <w:tcPr>
            <w:tcW w:w="2181" w:type="dxa"/>
            <w:tcBorders>
              <w:top w:val="single" w:sz="4" w:space="0" w:color="auto"/>
              <w:bottom w:val="single" w:sz="4" w:space="0" w:color="auto"/>
            </w:tcBorders>
            <w:tcMar>
              <w:top w:w="57" w:type="dxa"/>
              <w:bottom w:w="57" w:type="dxa"/>
            </w:tcMar>
          </w:tcPr>
          <w:p w:rsidR="00686E35" w:rsidRPr="00784BA6" w:rsidRDefault="00686E35" w:rsidP="00686E35">
            <w:pPr>
              <w:spacing w:line="240" w:lineRule="auto"/>
              <w:ind w:left="284" w:hanging="284"/>
              <w:rPr>
                <w:sz w:val="16"/>
              </w:rPr>
            </w:pPr>
            <w:r>
              <w:rPr>
                <w:sz w:val="16"/>
              </w:rPr>
              <w:t>1.</w:t>
            </w:r>
            <w:r>
              <w:rPr>
                <w:sz w:val="16"/>
              </w:rPr>
              <w:tab/>
            </w:r>
            <w:r w:rsidRPr="00784BA6">
              <w:rPr>
                <w:sz w:val="16"/>
              </w:rPr>
              <w:t>Bediening en begeleiding gasten in het restaurant</w:t>
            </w:r>
          </w:p>
        </w:tc>
        <w:tc>
          <w:tcPr>
            <w:tcW w:w="4556" w:type="dxa"/>
            <w:gridSpan w:val="2"/>
            <w:tcBorders>
              <w:top w:val="single" w:sz="4" w:space="0" w:color="auto"/>
              <w:bottom w:val="single" w:sz="4" w:space="0" w:color="auto"/>
            </w:tcBorders>
            <w:tcMar>
              <w:top w:w="57" w:type="dxa"/>
              <w:bottom w:w="57" w:type="dxa"/>
            </w:tcMar>
          </w:tcPr>
          <w:p w:rsidR="00686E35" w:rsidRPr="00784BA6" w:rsidRDefault="00686E35" w:rsidP="00686E35">
            <w:pPr>
              <w:spacing w:line="240" w:lineRule="auto"/>
              <w:ind w:left="284" w:hanging="284"/>
              <w:rPr>
                <w:sz w:val="16"/>
              </w:rPr>
            </w:pPr>
            <w:r w:rsidRPr="00784BA6">
              <w:rPr>
                <w:sz w:val="16"/>
              </w:rPr>
              <w:t>-</w:t>
            </w:r>
            <w:r w:rsidRPr="00784BA6">
              <w:rPr>
                <w:sz w:val="16"/>
              </w:rPr>
              <w:tab/>
              <w:t>(laten) toewijzen van werkzaamheden, geven van aanwijzingen/instructies;</w:t>
            </w:r>
          </w:p>
          <w:p w:rsidR="00686E35" w:rsidRPr="00784BA6" w:rsidRDefault="00686E35" w:rsidP="00686E35">
            <w:pPr>
              <w:spacing w:line="240" w:lineRule="auto"/>
              <w:ind w:left="284" w:hanging="284"/>
              <w:rPr>
                <w:sz w:val="16"/>
              </w:rPr>
            </w:pPr>
            <w:r w:rsidRPr="00784BA6">
              <w:rPr>
                <w:sz w:val="16"/>
              </w:rPr>
              <w:t>-</w:t>
            </w:r>
            <w:r w:rsidRPr="00784BA6">
              <w:rPr>
                <w:sz w:val="16"/>
              </w:rPr>
              <w:tab/>
              <w:t>toezien op de voortgang en uitvoeringskwaliteit van de werkzaamheden, opvangen en afhandelen van vragen/klachten van gasten;</w:t>
            </w:r>
          </w:p>
          <w:p w:rsidR="00686E35" w:rsidRPr="00784BA6" w:rsidRDefault="00686E35" w:rsidP="00686E35">
            <w:pPr>
              <w:spacing w:line="240" w:lineRule="auto"/>
              <w:ind w:left="284" w:hanging="284"/>
              <w:rPr>
                <w:sz w:val="16"/>
              </w:rPr>
            </w:pPr>
            <w:r w:rsidRPr="00784BA6">
              <w:rPr>
                <w:sz w:val="16"/>
              </w:rPr>
              <w:t>-</w:t>
            </w:r>
            <w:r w:rsidRPr="00784BA6">
              <w:rPr>
                <w:sz w:val="16"/>
              </w:rPr>
              <w:tab/>
              <w:t>opstellen van werkroosters, regelen van voldoende bezetting (parttimers, oproepkrachten);</w:t>
            </w:r>
          </w:p>
          <w:p w:rsidR="00686E35" w:rsidRPr="00784BA6" w:rsidRDefault="00686E35" w:rsidP="00686E35">
            <w:pPr>
              <w:spacing w:line="240" w:lineRule="auto"/>
              <w:ind w:left="284" w:hanging="284"/>
              <w:rPr>
                <w:sz w:val="16"/>
              </w:rPr>
            </w:pPr>
            <w:r w:rsidRPr="00784BA6">
              <w:rPr>
                <w:sz w:val="16"/>
              </w:rPr>
              <w:t>-</w:t>
            </w:r>
            <w:r w:rsidRPr="00784BA6">
              <w:rPr>
                <w:sz w:val="16"/>
              </w:rPr>
              <w:tab/>
              <w:t>afstemmen van werkzaamheden met andere afdelingen;</w:t>
            </w:r>
          </w:p>
          <w:p w:rsidR="00686E35" w:rsidRPr="00784BA6" w:rsidRDefault="00686E35" w:rsidP="00686E35">
            <w:pPr>
              <w:spacing w:line="240" w:lineRule="auto"/>
              <w:ind w:left="284" w:hanging="284"/>
              <w:rPr>
                <w:sz w:val="16"/>
              </w:rPr>
            </w:pPr>
            <w:r w:rsidRPr="00784BA6">
              <w:rPr>
                <w:sz w:val="16"/>
              </w:rPr>
              <w:t>-</w:t>
            </w:r>
            <w:r w:rsidRPr="00784BA6">
              <w:rPr>
                <w:sz w:val="16"/>
              </w:rPr>
              <w:tab/>
              <w:t>zorg</w:t>
            </w:r>
            <w:r>
              <w:rPr>
                <w:sz w:val="16"/>
              </w:rPr>
              <w:t xml:space="preserve"> </w:t>
            </w:r>
            <w:r w:rsidRPr="00784BA6">
              <w:rPr>
                <w:sz w:val="16"/>
              </w:rPr>
              <w:t>dragen voor de beschikbaarheid van hulpmiddelen;</w:t>
            </w:r>
          </w:p>
          <w:p w:rsidR="00686E35" w:rsidRPr="00561B81" w:rsidRDefault="00686E35" w:rsidP="00686E35">
            <w:pPr>
              <w:spacing w:line="240" w:lineRule="auto"/>
              <w:ind w:left="284" w:hanging="284"/>
              <w:rPr>
                <w:sz w:val="16"/>
              </w:rPr>
            </w:pPr>
            <w:r w:rsidRPr="00784BA6">
              <w:rPr>
                <w:sz w:val="16"/>
              </w:rPr>
              <w:t>-</w:t>
            </w:r>
            <w:r w:rsidRPr="00784BA6">
              <w:rPr>
                <w:sz w:val="16"/>
              </w:rPr>
              <w:tab/>
            </w:r>
            <w:r w:rsidRPr="00561B81">
              <w:rPr>
                <w:sz w:val="16"/>
              </w:rPr>
              <w:t>zelf meewerken in de uitvoering (opnemen van bestel</w:t>
            </w:r>
            <w:r>
              <w:rPr>
                <w:sz w:val="16"/>
              </w:rPr>
              <w:softHyphen/>
            </w:r>
            <w:r w:rsidRPr="00561B81">
              <w:rPr>
                <w:sz w:val="16"/>
              </w:rPr>
              <w:t>lingen, serveren van wijnen en gerechten, bewerken gerechten aan tafel, opmaken van de rekening en afrekenen met gasten, e.d.);</w:t>
            </w:r>
          </w:p>
          <w:p w:rsidR="00686E35" w:rsidRPr="0076039D" w:rsidRDefault="00686E35" w:rsidP="00686E35">
            <w:pPr>
              <w:spacing w:line="240" w:lineRule="auto"/>
              <w:ind w:left="284" w:hanging="284"/>
              <w:rPr>
                <w:sz w:val="16"/>
              </w:rPr>
            </w:pPr>
            <w:r w:rsidRPr="00784BA6">
              <w:rPr>
                <w:sz w:val="16"/>
              </w:rPr>
              <w:t>-</w:t>
            </w:r>
            <w:r w:rsidRPr="00784BA6">
              <w:rPr>
                <w:sz w:val="16"/>
              </w:rPr>
              <w:tab/>
              <w:t>toezien op de naleving van de voorschriften op het gebied van veiligheid, Arbo, HACCP en werk- en presentatiemethoden (huisstijl).</w:t>
            </w:r>
          </w:p>
        </w:tc>
        <w:tc>
          <w:tcPr>
            <w:tcW w:w="2902" w:type="dxa"/>
            <w:tcBorders>
              <w:top w:val="single" w:sz="4" w:space="0" w:color="auto"/>
              <w:bottom w:val="single" w:sz="4" w:space="0" w:color="auto"/>
            </w:tcBorders>
            <w:tcMar>
              <w:top w:w="57" w:type="dxa"/>
              <w:bottom w:w="57" w:type="dxa"/>
            </w:tcMar>
          </w:tcPr>
          <w:p w:rsidR="00686E35" w:rsidRPr="00561B81" w:rsidRDefault="00686E35" w:rsidP="00686E35">
            <w:pPr>
              <w:spacing w:line="240" w:lineRule="auto"/>
              <w:ind w:left="284" w:hanging="284"/>
              <w:rPr>
                <w:sz w:val="16"/>
              </w:rPr>
            </w:pPr>
            <w:r w:rsidRPr="00561B81">
              <w:rPr>
                <w:sz w:val="16"/>
              </w:rPr>
              <w:t>-</w:t>
            </w:r>
            <w:r w:rsidRPr="00561B81">
              <w:rPr>
                <w:sz w:val="16"/>
              </w:rPr>
              <w:tab/>
              <w:t>gasttevredenheid (benadering, advies, uitstraling/presentatie)</w:t>
            </w:r>
            <w:r>
              <w:rPr>
                <w:sz w:val="16"/>
              </w:rPr>
              <w:t>;</w:t>
            </w:r>
          </w:p>
          <w:p w:rsidR="00686E35" w:rsidRPr="00561B81" w:rsidRDefault="00686E35" w:rsidP="00686E35">
            <w:pPr>
              <w:spacing w:line="240" w:lineRule="auto"/>
              <w:ind w:left="284" w:hanging="284"/>
              <w:rPr>
                <w:sz w:val="16"/>
              </w:rPr>
            </w:pPr>
            <w:r w:rsidRPr="00561B81">
              <w:rPr>
                <w:sz w:val="16"/>
              </w:rPr>
              <w:t>-</w:t>
            </w:r>
            <w:r w:rsidRPr="00561B81">
              <w:rPr>
                <w:sz w:val="16"/>
              </w:rPr>
              <w:tab/>
              <w:t>kwaliteit mis</w:t>
            </w:r>
            <w:r>
              <w:rPr>
                <w:sz w:val="16"/>
              </w:rPr>
              <w:t xml:space="preserve">e </w:t>
            </w:r>
            <w:r w:rsidRPr="00561B81">
              <w:rPr>
                <w:sz w:val="16"/>
              </w:rPr>
              <w:t>en</w:t>
            </w:r>
            <w:r>
              <w:rPr>
                <w:sz w:val="16"/>
              </w:rPr>
              <w:t xml:space="preserve"> </w:t>
            </w:r>
            <w:r w:rsidRPr="00561B81">
              <w:rPr>
                <w:sz w:val="16"/>
              </w:rPr>
              <w:t>place (%</w:t>
            </w:r>
            <w:r>
              <w:rPr>
                <w:sz w:val="16"/>
              </w:rPr>
              <w:t xml:space="preserve"> </w:t>
            </w:r>
            <w:r w:rsidRPr="00561B81">
              <w:rPr>
                <w:sz w:val="16"/>
              </w:rPr>
              <w:t>tekort, tijdige bestelling/afroep e.d.)</w:t>
            </w:r>
            <w:r>
              <w:rPr>
                <w:sz w:val="16"/>
              </w:rPr>
              <w:t>;</w:t>
            </w:r>
          </w:p>
          <w:p w:rsidR="00686E35" w:rsidRPr="00561B81" w:rsidRDefault="00686E35" w:rsidP="00686E35">
            <w:pPr>
              <w:spacing w:line="240" w:lineRule="auto"/>
              <w:ind w:left="284" w:hanging="284"/>
              <w:rPr>
                <w:sz w:val="16"/>
              </w:rPr>
            </w:pPr>
            <w:r w:rsidRPr="00561B81">
              <w:rPr>
                <w:sz w:val="16"/>
              </w:rPr>
              <w:t>-</w:t>
            </w:r>
            <w:r w:rsidRPr="00561B81">
              <w:rPr>
                <w:sz w:val="16"/>
              </w:rPr>
              <w:tab/>
              <w:t>omva</w:t>
            </w:r>
            <w:r>
              <w:rPr>
                <w:sz w:val="16"/>
              </w:rPr>
              <w:t>ng (additionele) verkoop (boven</w:t>
            </w:r>
            <w:r w:rsidRPr="00561B81">
              <w:rPr>
                <w:sz w:val="16"/>
              </w:rPr>
              <w:t>op menu);</w:t>
            </w:r>
          </w:p>
          <w:p w:rsidR="00686E35" w:rsidRPr="00561B81" w:rsidRDefault="00686E35" w:rsidP="00686E35">
            <w:pPr>
              <w:spacing w:line="240" w:lineRule="auto"/>
              <w:ind w:left="284" w:hanging="284"/>
              <w:rPr>
                <w:sz w:val="16"/>
              </w:rPr>
            </w:pPr>
            <w:r w:rsidRPr="00561B81">
              <w:rPr>
                <w:sz w:val="16"/>
              </w:rPr>
              <w:t>-</w:t>
            </w:r>
            <w:r w:rsidRPr="00561B81">
              <w:rPr>
                <w:sz w:val="16"/>
              </w:rPr>
              <w:tab/>
              <w:t>conform voorschriften (HACCP, presentatie);</w:t>
            </w:r>
          </w:p>
          <w:p w:rsidR="00686E35" w:rsidRPr="00561B81" w:rsidRDefault="00686E35" w:rsidP="00686E35">
            <w:pPr>
              <w:spacing w:line="240" w:lineRule="auto"/>
              <w:ind w:left="284" w:hanging="284"/>
              <w:rPr>
                <w:sz w:val="16"/>
              </w:rPr>
            </w:pPr>
            <w:r w:rsidRPr="00561B81">
              <w:rPr>
                <w:sz w:val="16"/>
              </w:rPr>
              <w:t>-</w:t>
            </w:r>
            <w:r w:rsidRPr="00561B81">
              <w:rPr>
                <w:sz w:val="16"/>
              </w:rPr>
              <w:tab/>
              <w:t>efficiency planning (personeels</w:t>
            </w:r>
            <w:r>
              <w:rPr>
                <w:sz w:val="16"/>
              </w:rPr>
              <w:softHyphen/>
            </w:r>
            <w:r w:rsidRPr="00561B81">
              <w:rPr>
                <w:sz w:val="16"/>
              </w:rPr>
              <w:t>kosten in % omzet);</w:t>
            </w:r>
          </w:p>
          <w:p w:rsidR="00686E35" w:rsidRPr="00063403" w:rsidRDefault="00686E35" w:rsidP="00686E35">
            <w:pPr>
              <w:spacing w:line="240" w:lineRule="auto"/>
              <w:ind w:left="284" w:hanging="284"/>
              <w:rPr>
                <w:sz w:val="16"/>
              </w:rPr>
            </w:pPr>
            <w:r w:rsidRPr="00561B81">
              <w:rPr>
                <w:sz w:val="16"/>
              </w:rPr>
              <w:t>-</w:t>
            </w:r>
            <w:r w:rsidRPr="00561B81">
              <w:rPr>
                <w:sz w:val="16"/>
              </w:rPr>
              <w:tab/>
              <w:t>omvang kasverschillen.</w:t>
            </w:r>
          </w:p>
        </w:tc>
      </w:tr>
      <w:tr w:rsidR="00686E35" w:rsidRPr="000C3278">
        <w:tc>
          <w:tcPr>
            <w:tcW w:w="2181" w:type="dxa"/>
            <w:tcBorders>
              <w:top w:val="single" w:sz="4" w:space="0" w:color="auto"/>
              <w:bottom w:val="single" w:sz="4" w:space="0" w:color="auto"/>
            </w:tcBorders>
            <w:tcMar>
              <w:top w:w="57" w:type="dxa"/>
              <w:bottom w:w="57" w:type="dxa"/>
            </w:tcMar>
          </w:tcPr>
          <w:p w:rsidR="00686E35" w:rsidRPr="00784BA6" w:rsidRDefault="00686E35" w:rsidP="00686E35">
            <w:pPr>
              <w:spacing w:line="240" w:lineRule="auto"/>
              <w:ind w:left="284" w:hanging="284"/>
              <w:rPr>
                <w:sz w:val="16"/>
              </w:rPr>
            </w:pPr>
            <w:r>
              <w:rPr>
                <w:sz w:val="16"/>
              </w:rPr>
              <w:t>2.</w:t>
            </w:r>
            <w:r>
              <w:rPr>
                <w:sz w:val="16"/>
              </w:rPr>
              <w:tab/>
            </w:r>
            <w:r w:rsidRPr="00784BA6">
              <w:rPr>
                <w:sz w:val="16"/>
              </w:rPr>
              <w:t>Personeelsbeheer</w:t>
            </w:r>
          </w:p>
          <w:p w:rsidR="00686E35" w:rsidRPr="00784BA6" w:rsidRDefault="00686E35" w:rsidP="00686E35">
            <w:pPr>
              <w:spacing w:line="200" w:lineRule="atLeast"/>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686E35" w:rsidRPr="00063403" w:rsidRDefault="00686E35" w:rsidP="00686E35">
            <w:pPr>
              <w:spacing w:line="240" w:lineRule="auto"/>
              <w:ind w:left="284" w:hanging="284"/>
              <w:rPr>
                <w:sz w:val="16"/>
              </w:rPr>
            </w:pPr>
            <w:r w:rsidRPr="00063403">
              <w:rPr>
                <w:sz w:val="16"/>
              </w:rPr>
              <w:t>-</w:t>
            </w:r>
            <w:r w:rsidRPr="00063403">
              <w:rPr>
                <w:sz w:val="16"/>
              </w:rPr>
              <w:tab/>
              <w:t>regelen van verlof;</w:t>
            </w:r>
          </w:p>
          <w:p w:rsidR="00686E35" w:rsidRPr="00063403" w:rsidRDefault="00686E35" w:rsidP="00686E35">
            <w:pPr>
              <w:spacing w:line="240" w:lineRule="auto"/>
              <w:ind w:left="284" w:hanging="284"/>
              <w:rPr>
                <w:sz w:val="16"/>
              </w:rPr>
            </w:pPr>
            <w:r w:rsidRPr="00063403">
              <w:rPr>
                <w:sz w:val="16"/>
              </w:rPr>
              <w:t>-</w:t>
            </w:r>
            <w:r w:rsidRPr="00063403">
              <w:rPr>
                <w:sz w:val="16"/>
              </w:rPr>
              <w:tab/>
              <w:t>mede selecteren van nieuwe medewerkers;</w:t>
            </w:r>
          </w:p>
          <w:p w:rsidR="00686E35" w:rsidRPr="00063403" w:rsidRDefault="00686E35" w:rsidP="00686E35">
            <w:pPr>
              <w:spacing w:line="240" w:lineRule="auto"/>
              <w:ind w:left="284" w:hanging="284"/>
              <w:rPr>
                <w:sz w:val="16"/>
              </w:rPr>
            </w:pPr>
            <w:r w:rsidRPr="00063403">
              <w:rPr>
                <w:sz w:val="16"/>
              </w:rPr>
              <w:t>-</w:t>
            </w:r>
            <w:r w:rsidRPr="00063403">
              <w:rPr>
                <w:sz w:val="16"/>
              </w:rPr>
              <w:tab/>
              <w:t>zorg</w:t>
            </w:r>
            <w:r>
              <w:rPr>
                <w:sz w:val="16"/>
              </w:rPr>
              <w:t xml:space="preserve"> dragen voor het</w:t>
            </w:r>
            <w:r w:rsidRPr="00063403">
              <w:rPr>
                <w:sz w:val="16"/>
              </w:rPr>
              <w:t xml:space="preserve"> (laten) opleiden/inwerken van medewerkers; </w:t>
            </w:r>
          </w:p>
          <w:p w:rsidR="00686E35" w:rsidRPr="00063403" w:rsidRDefault="00686E35" w:rsidP="00686E35">
            <w:pPr>
              <w:spacing w:line="240" w:lineRule="auto"/>
              <w:ind w:left="284" w:hanging="284"/>
              <w:rPr>
                <w:sz w:val="16"/>
              </w:rPr>
            </w:pPr>
            <w:r>
              <w:rPr>
                <w:sz w:val="16"/>
              </w:rPr>
              <w:t>-</w:t>
            </w:r>
            <w:r>
              <w:rPr>
                <w:sz w:val="16"/>
              </w:rPr>
              <w:tab/>
              <w:t>uitvoeren van beoordelingen;</w:t>
            </w:r>
          </w:p>
          <w:p w:rsidR="00686E35" w:rsidRPr="0076039D" w:rsidRDefault="00686E35" w:rsidP="00686E35">
            <w:pPr>
              <w:spacing w:line="240" w:lineRule="auto"/>
              <w:ind w:left="284" w:hanging="284"/>
              <w:rPr>
                <w:sz w:val="16"/>
              </w:rPr>
            </w:pPr>
            <w:r w:rsidRPr="00784BA6">
              <w:rPr>
                <w:sz w:val="16"/>
              </w:rPr>
              <w:t>-</w:t>
            </w:r>
            <w:r w:rsidRPr="00784BA6">
              <w:rPr>
                <w:sz w:val="16"/>
              </w:rPr>
              <w:tab/>
              <w:t>toepassen van de personeelsinstrumenten.</w:t>
            </w:r>
          </w:p>
        </w:tc>
        <w:tc>
          <w:tcPr>
            <w:tcW w:w="2902" w:type="dxa"/>
            <w:tcBorders>
              <w:top w:val="single" w:sz="4" w:space="0" w:color="auto"/>
              <w:bottom w:val="single" w:sz="4" w:space="0" w:color="auto"/>
            </w:tcBorders>
            <w:tcMar>
              <w:top w:w="57" w:type="dxa"/>
              <w:bottom w:w="57" w:type="dxa"/>
            </w:tcMar>
          </w:tcPr>
          <w:p w:rsidR="00686E35" w:rsidRPr="00561B81" w:rsidRDefault="00686E35" w:rsidP="00686E35">
            <w:pPr>
              <w:spacing w:line="240" w:lineRule="auto"/>
              <w:ind w:left="284" w:hanging="284"/>
              <w:rPr>
                <w:sz w:val="16"/>
              </w:rPr>
            </w:pPr>
            <w:r w:rsidRPr="00561B81">
              <w:rPr>
                <w:sz w:val="16"/>
              </w:rPr>
              <w:t>-</w:t>
            </w:r>
            <w:r w:rsidRPr="00561B81">
              <w:rPr>
                <w:sz w:val="16"/>
              </w:rPr>
              <w:tab/>
              <w:t>motivatie en inzet medewerkers;</w:t>
            </w:r>
          </w:p>
          <w:p w:rsidR="00686E35" w:rsidRPr="00561B81" w:rsidRDefault="00686E35" w:rsidP="00686E35">
            <w:pPr>
              <w:spacing w:line="240" w:lineRule="auto"/>
              <w:ind w:left="284" w:hanging="284"/>
              <w:rPr>
                <w:sz w:val="16"/>
              </w:rPr>
            </w:pPr>
            <w:r w:rsidRPr="00561B81">
              <w:rPr>
                <w:sz w:val="16"/>
              </w:rPr>
              <w:t>-</w:t>
            </w:r>
            <w:r w:rsidRPr="00561B81">
              <w:rPr>
                <w:sz w:val="16"/>
              </w:rPr>
              <w:tab/>
              <w:t>(kortdurend) verzuim;</w:t>
            </w:r>
          </w:p>
          <w:p w:rsidR="00686E35" w:rsidRPr="00561B81" w:rsidRDefault="00686E35" w:rsidP="00686E35">
            <w:pPr>
              <w:spacing w:line="240" w:lineRule="auto"/>
              <w:ind w:left="284" w:hanging="284"/>
              <w:rPr>
                <w:sz w:val="16"/>
              </w:rPr>
            </w:pPr>
            <w:r w:rsidRPr="00561B81">
              <w:rPr>
                <w:sz w:val="16"/>
              </w:rPr>
              <w:t>-</w:t>
            </w:r>
            <w:r w:rsidRPr="00561B81">
              <w:rPr>
                <w:sz w:val="16"/>
              </w:rPr>
              <w:tab/>
              <w:t>effectiviteit/efficiency van de personeelsinzet;</w:t>
            </w:r>
          </w:p>
          <w:p w:rsidR="00686E35" w:rsidRPr="00063403" w:rsidRDefault="00686E35" w:rsidP="00686E35">
            <w:pPr>
              <w:spacing w:line="240" w:lineRule="auto"/>
              <w:ind w:left="284" w:hanging="284"/>
              <w:rPr>
                <w:sz w:val="16"/>
              </w:rPr>
            </w:pPr>
            <w:r w:rsidRPr="00561B81">
              <w:rPr>
                <w:sz w:val="16"/>
              </w:rPr>
              <w:t>-</w:t>
            </w:r>
            <w:r w:rsidRPr="00561B81">
              <w:rPr>
                <w:sz w:val="16"/>
              </w:rPr>
              <w:tab/>
              <w:t>beschikbaarheid vereiste competenties.</w:t>
            </w:r>
          </w:p>
        </w:tc>
      </w:tr>
      <w:tr w:rsidR="00686E35" w:rsidRPr="000C3278">
        <w:tc>
          <w:tcPr>
            <w:tcW w:w="2181" w:type="dxa"/>
            <w:tcBorders>
              <w:top w:val="single" w:sz="4" w:space="0" w:color="auto"/>
              <w:bottom w:val="single" w:sz="4" w:space="0" w:color="auto"/>
            </w:tcBorders>
            <w:tcMar>
              <w:top w:w="57" w:type="dxa"/>
              <w:bottom w:w="57" w:type="dxa"/>
            </w:tcMar>
          </w:tcPr>
          <w:p w:rsidR="00686E35" w:rsidRPr="00784BA6" w:rsidRDefault="00686E35" w:rsidP="00686E35">
            <w:pPr>
              <w:spacing w:line="240" w:lineRule="auto"/>
              <w:ind w:left="284" w:hanging="284"/>
              <w:rPr>
                <w:sz w:val="16"/>
              </w:rPr>
            </w:pPr>
            <w:r w:rsidRPr="00784BA6">
              <w:rPr>
                <w:sz w:val="16"/>
              </w:rPr>
              <w:t>3.</w:t>
            </w:r>
            <w:r w:rsidRPr="00784BA6">
              <w:rPr>
                <w:sz w:val="16"/>
              </w:rPr>
              <w:tab/>
              <w:t>Voorstellen voor verbetering werkprocessen</w:t>
            </w:r>
          </w:p>
        </w:tc>
        <w:tc>
          <w:tcPr>
            <w:tcW w:w="4556" w:type="dxa"/>
            <w:gridSpan w:val="2"/>
            <w:tcBorders>
              <w:top w:val="single" w:sz="4" w:space="0" w:color="auto"/>
              <w:bottom w:val="single" w:sz="4" w:space="0" w:color="auto"/>
            </w:tcBorders>
            <w:tcMar>
              <w:top w:w="57" w:type="dxa"/>
              <w:bottom w:w="57" w:type="dxa"/>
            </w:tcMar>
          </w:tcPr>
          <w:p w:rsidR="00686E35" w:rsidRPr="0076039D" w:rsidRDefault="00686E35" w:rsidP="00686E35">
            <w:pPr>
              <w:spacing w:line="240" w:lineRule="auto"/>
              <w:ind w:left="284" w:hanging="284"/>
              <w:rPr>
                <w:sz w:val="16"/>
              </w:rPr>
            </w:pPr>
            <w:r w:rsidRPr="00784BA6">
              <w:rPr>
                <w:sz w:val="16"/>
              </w:rPr>
              <w:t>-</w:t>
            </w:r>
            <w:r w:rsidRPr="00784BA6">
              <w:rPr>
                <w:sz w:val="16"/>
              </w:rPr>
              <w:tab/>
              <w:t>(op basis van praktijkervaringen en suggesties van gasten) doen van voorstellen aan de leidinggevende betreffende verbeteringen/ veranderingen.</w:t>
            </w:r>
          </w:p>
        </w:tc>
        <w:tc>
          <w:tcPr>
            <w:tcW w:w="2902" w:type="dxa"/>
            <w:tcBorders>
              <w:top w:val="single" w:sz="4" w:space="0" w:color="auto"/>
              <w:bottom w:val="single" w:sz="4" w:space="0" w:color="auto"/>
            </w:tcBorders>
            <w:tcMar>
              <w:top w:w="57" w:type="dxa"/>
              <w:bottom w:w="57" w:type="dxa"/>
            </w:tcMar>
          </w:tcPr>
          <w:p w:rsidR="00686E35" w:rsidRPr="00561B81" w:rsidRDefault="00686E35" w:rsidP="00686E35">
            <w:pPr>
              <w:spacing w:line="240" w:lineRule="auto"/>
              <w:ind w:left="284" w:hanging="284"/>
              <w:rPr>
                <w:sz w:val="16"/>
              </w:rPr>
            </w:pPr>
            <w:r w:rsidRPr="00561B81">
              <w:rPr>
                <w:sz w:val="16"/>
              </w:rPr>
              <w:t>-</w:t>
            </w:r>
            <w:r w:rsidRPr="00561B81">
              <w:rPr>
                <w:sz w:val="16"/>
              </w:rPr>
              <w:tab/>
              <w:t>(besparing op) afdelingskosten;</w:t>
            </w:r>
          </w:p>
          <w:p w:rsidR="00686E35" w:rsidRPr="00561B81" w:rsidRDefault="00686E35" w:rsidP="00686E35">
            <w:pPr>
              <w:spacing w:line="240" w:lineRule="auto"/>
              <w:ind w:left="284" w:hanging="284"/>
              <w:rPr>
                <w:sz w:val="16"/>
              </w:rPr>
            </w:pPr>
            <w:r w:rsidRPr="00561B81">
              <w:rPr>
                <w:sz w:val="16"/>
              </w:rPr>
              <w:t>-</w:t>
            </w:r>
            <w:r w:rsidRPr="00561B81">
              <w:rPr>
                <w:sz w:val="16"/>
              </w:rPr>
              <w:tab/>
              <w:t>toename van marges;</w:t>
            </w:r>
          </w:p>
          <w:p w:rsidR="00686E35" w:rsidRPr="00063403" w:rsidRDefault="00686E35" w:rsidP="00686E35">
            <w:pPr>
              <w:spacing w:line="240" w:lineRule="auto"/>
              <w:ind w:left="284" w:hanging="284"/>
              <w:rPr>
                <w:sz w:val="16"/>
              </w:rPr>
            </w:pPr>
            <w:r w:rsidRPr="00784BA6">
              <w:rPr>
                <w:sz w:val="16"/>
              </w:rPr>
              <w:t>-</w:t>
            </w:r>
            <w:r w:rsidRPr="00784BA6">
              <w:rPr>
                <w:sz w:val="16"/>
              </w:rPr>
              <w:tab/>
              <w:t>aantal overgenomen voorstellen.</w:t>
            </w:r>
          </w:p>
        </w:tc>
      </w:tr>
      <w:tr w:rsidR="00686E35" w:rsidRPr="000C3278">
        <w:trPr>
          <w:trHeight w:hRule="exact" w:val="287"/>
        </w:trPr>
        <w:tc>
          <w:tcPr>
            <w:tcW w:w="9639" w:type="dxa"/>
            <w:gridSpan w:val="4"/>
            <w:tcBorders>
              <w:top w:val="single" w:sz="4" w:space="0" w:color="auto"/>
              <w:bottom w:val="single" w:sz="4" w:space="0" w:color="auto"/>
            </w:tcBorders>
            <w:shd w:val="clear" w:color="auto" w:fill="D9D9D9"/>
            <w:tcMar>
              <w:top w:w="57" w:type="dxa"/>
              <w:bottom w:w="57" w:type="dxa"/>
            </w:tcMar>
          </w:tcPr>
          <w:p w:rsidR="00686E35" w:rsidRPr="000C3278" w:rsidRDefault="00686E35" w:rsidP="00686E35">
            <w:pPr>
              <w:spacing w:after="60" w:line="240" w:lineRule="auto"/>
              <w:rPr>
                <w:b/>
                <w:i/>
                <w:color w:val="B80526"/>
                <w:sz w:val="16"/>
              </w:rPr>
            </w:pPr>
            <w:r w:rsidRPr="000C3278">
              <w:rPr>
                <w:b/>
                <w:i/>
                <w:color w:val="B80526"/>
                <w:sz w:val="16"/>
              </w:rPr>
              <w:t>Bezwarende omstandigheden</w:t>
            </w:r>
          </w:p>
          <w:p w:rsidR="00686E35" w:rsidRPr="000C3278" w:rsidRDefault="00686E35" w:rsidP="00686E35">
            <w:pPr>
              <w:spacing w:line="240" w:lineRule="auto"/>
              <w:ind w:left="212" w:hanging="141"/>
              <w:rPr>
                <w:color w:val="B80526"/>
                <w:sz w:val="16"/>
              </w:rPr>
            </w:pPr>
          </w:p>
        </w:tc>
      </w:tr>
      <w:tr w:rsidR="00686E35" w:rsidRPr="000C3278">
        <w:tc>
          <w:tcPr>
            <w:tcW w:w="9639" w:type="dxa"/>
            <w:gridSpan w:val="4"/>
            <w:tcBorders>
              <w:top w:val="single" w:sz="4" w:space="0" w:color="auto"/>
              <w:bottom w:val="single" w:sz="4" w:space="0" w:color="auto"/>
            </w:tcBorders>
            <w:tcMar>
              <w:top w:w="57" w:type="dxa"/>
              <w:bottom w:w="57" w:type="dxa"/>
            </w:tcMar>
          </w:tcPr>
          <w:p w:rsidR="00686E35" w:rsidRPr="00F429AB" w:rsidRDefault="00686E35" w:rsidP="00686E35">
            <w:pPr>
              <w:spacing w:line="240" w:lineRule="auto"/>
              <w:ind w:left="284" w:hanging="284"/>
              <w:rPr>
                <w:sz w:val="16"/>
              </w:rPr>
            </w:pPr>
            <w:r w:rsidRPr="00784BA6">
              <w:rPr>
                <w:sz w:val="16"/>
              </w:rPr>
              <w:t>-</w:t>
            </w:r>
            <w:r w:rsidRPr="00784BA6">
              <w:rPr>
                <w:sz w:val="16"/>
              </w:rPr>
              <w:tab/>
            </w:r>
            <w:r w:rsidRPr="00F429AB">
              <w:rPr>
                <w:sz w:val="16"/>
              </w:rPr>
              <w:t xml:space="preserve">Lopend en staand werken, manoeuvreren met borden/bladen. </w:t>
            </w:r>
          </w:p>
          <w:p w:rsidR="00686E35" w:rsidRPr="00F429AB" w:rsidRDefault="00686E35" w:rsidP="00686E35">
            <w:pPr>
              <w:spacing w:line="240" w:lineRule="auto"/>
              <w:ind w:left="284" w:hanging="284"/>
              <w:rPr>
                <w:sz w:val="16"/>
              </w:rPr>
            </w:pPr>
            <w:r w:rsidRPr="00F429AB">
              <w:rPr>
                <w:sz w:val="16"/>
              </w:rPr>
              <w:t>-</w:t>
            </w:r>
            <w:r w:rsidRPr="00F429AB">
              <w:rPr>
                <w:sz w:val="16"/>
              </w:rPr>
              <w:tab/>
              <w:t xml:space="preserve">Soms sprake van werkdruk bij pieken in het werkaanbod. </w:t>
            </w:r>
          </w:p>
          <w:p w:rsidR="00686E35" w:rsidRPr="000C3278" w:rsidRDefault="00686E35" w:rsidP="00686E35">
            <w:pPr>
              <w:spacing w:line="240" w:lineRule="auto"/>
              <w:ind w:left="284" w:hanging="284"/>
              <w:rPr>
                <w:sz w:val="16"/>
              </w:rPr>
            </w:pPr>
            <w:r w:rsidRPr="00F429AB">
              <w:rPr>
                <w:sz w:val="16"/>
              </w:rPr>
              <w:t>-</w:t>
            </w:r>
            <w:r w:rsidRPr="00F429AB">
              <w:rPr>
                <w:sz w:val="16"/>
              </w:rPr>
              <w:tab/>
              <w:t>Kans op letsel door branden aan warme/hete borden/schalen</w:t>
            </w:r>
            <w:r>
              <w:rPr>
                <w:sz w:val="16"/>
              </w:rPr>
              <w:t>.</w:t>
            </w:r>
          </w:p>
        </w:tc>
      </w:tr>
      <w:tr w:rsidR="00686E35" w:rsidRPr="000C3278">
        <w:tc>
          <w:tcPr>
            <w:tcW w:w="3009" w:type="dxa"/>
            <w:gridSpan w:val="2"/>
            <w:tcBorders>
              <w:top w:val="single" w:sz="4" w:space="0" w:color="auto"/>
            </w:tcBorders>
            <w:tcMar>
              <w:top w:w="57" w:type="dxa"/>
              <w:bottom w:w="57" w:type="dxa"/>
            </w:tcMar>
            <w:vAlign w:val="center"/>
          </w:tcPr>
          <w:p w:rsidR="00686E35" w:rsidRPr="000C3278" w:rsidRDefault="00686E35" w:rsidP="00686E35">
            <w:pPr>
              <w:spacing w:line="240" w:lineRule="auto"/>
              <w:rPr>
                <w:sz w:val="16"/>
              </w:rPr>
            </w:pPr>
            <w:r w:rsidRPr="000C3278">
              <w:rPr>
                <w:sz w:val="16"/>
              </w:rPr>
              <w:t>Datum: maart 2011</w:t>
            </w:r>
          </w:p>
        </w:tc>
        <w:tc>
          <w:tcPr>
            <w:tcW w:w="6630" w:type="dxa"/>
            <w:gridSpan w:val="2"/>
            <w:tcBorders>
              <w:top w:val="single" w:sz="4" w:space="0" w:color="auto"/>
            </w:tcBorders>
            <w:tcMar>
              <w:top w:w="57" w:type="dxa"/>
              <w:bottom w:w="57" w:type="dxa"/>
            </w:tcMar>
            <w:vAlign w:val="center"/>
          </w:tcPr>
          <w:p w:rsidR="00686E35" w:rsidRPr="000C3278" w:rsidRDefault="00686E35" w:rsidP="00686E35">
            <w:pPr>
              <w:spacing w:line="240" w:lineRule="auto"/>
              <w:rPr>
                <w:sz w:val="16"/>
              </w:rPr>
            </w:pPr>
            <w:r>
              <w:rPr>
                <w:sz w:val="16"/>
              </w:rPr>
              <w:t xml:space="preserve">Functiegroep: </w:t>
            </w:r>
            <w:r>
              <w:rPr>
                <w:sz w:val="16"/>
              </w:rPr>
              <w:tab/>
              <w:t>6</w:t>
            </w:r>
          </w:p>
          <w:p w:rsidR="00686E35" w:rsidRPr="000C3278" w:rsidRDefault="00686E35" w:rsidP="00686E35">
            <w:pPr>
              <w:spacing w:line="240" w:lineRule="auto"/>
              <w:rPr>
                <w:sz w:val="16"/>
              </w:rPr>
            </w:pPr>
            <w:r>
              <w:rPr>
                <w:sz w:val="16"/>
              </w:rPr>
              <w:t>zie NOK</w:t>
            </w:r>
            <w:r w:rsidRPr="00DB056D">
              <w:rPr>
                <w:sz w:val="16"/>
              </w:rPr>
              <w:t>-</w:t>
            </w:r>
            <w:r>
              <w:rPr>
                <w:sz w:val="16"/>
              </w:rPr>
              <w:t>bijlage voor functiegroep 5</w:t>
            </w:r>
            <w:r w:rsidRPr="000C3278">
              <w:rPr>
                <w:sz w:val="16"/>
              </w:rPr>
              <w:t xml:space="preserve"> en </w:t>
            </w:r>
            <w:r>
              <w:rPr>
                <w:sz w:val="16"/>
              </w:rPr>
              <w:t>7</w:t>
            </w:r>
            <w:r w:rsidRPr="000C3278">
              <w:rPr>
                <w:sz w:val="16"/>
              </w:rPr>
              <w:t>.</w:t>
            </w:r>
          </w:p>
        </w:tc>
      </w:tr>
    </w:tbl>
    <w:p w:rsidR="00686E35" w:rsidRPr="000C3278" w:rsidRDefault="00686E35" w:rsidP="00686E35">
      <w:pPr>
        <w:spacing w:line="240" w:lineRule="auto"/>
        <w:jc w:val="center"/>
        <w:rPr>
          <w:i/>
          <w:sz w:val="16"/>
        </w:rPr>
      </w:pPr>
      <w:r w:rsidRPr="000C3278">
        <w:rPr>
          <w:i/>
          <w:sz w:val="16"/>
        </w:rPr>
        <w:t>NB: Het functieniveau is uitsluitend gebaseerd op het functieprofiel</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639"/>
      </w:tblGrid>
      <w:tr w:rsidR="00686E35" w:rsidRPr="000C3278">
        <w:trPr>
          <w:trHeight w:val="284"/>
        </w:trPr>
        <w:tc>
          <w:tcPr>
            <w:tcW w:w="9639" w:type="dxa"/>
            <w:shd w:val="clear" w:color="auto" w:fill="B80526"/>
            <w:tcMar>
              <w:top w:w="28" w:type="dxa"/>
              <w:bottom w:w="28" w:type="dxa"/>
            </w:tcMar>
            <w:vAlign w:val="center"/>
          </w:tcPr>
          <w:p w:rsidR="00686E35" w:rsidRPr="000C3278" w:rsidRDefault="00686E35" w:rsidP="00686E35">
            <w:pPr>
              <w:pageBreakBefore/>
              <w:spacing w:line="240" w:lineRule="auto"/>
              <w:rPr>
                <w:b/>
                <w:color w:val="FFFFFF"/>
                <w:sz w:val="18"/>
              </w:rPr>
            </w:pPr>
            <w:r w:rsidRPr="000C3278">
              <w:rPr>
                <w:i/>
                <w:sz w:val="18"/>
              </w:rPr>
              <w:lastRenderedPageBreak/>
              <w:br w:type="page"/>
            </w:r>
            <w:r w:rsidRPr="000C3278">
              <w:rPr>
                <w:i/>
                <w:sz w:val="18"/>
              </w:rPr>
              <w:br w:type="page"/>
            </w:r>
            <w:r w:rsidRPr="000C3278">
              <w:rPr>
                <w:i/>
                <w:sz w:val="18"/>
              </w:rPr>
              <w:br w:type="page"/>
            </w:r>
            <w:r w:rsidRPr="000C3278">
              <w:rPr>
                <w:b/>
                <w:color w:val="FFFFFF"/>
                <w:sz w:val="18"/>
              </w:rPr>
              <w:t>COMPETENTIEPROFIEL</w:t>
            </w:r>
          </w:p>
        </w:tc>
      </w:tr>
      <w:tr w:rsidR="00686E35" w:rsidRPr="00371437">
        <w:tc>
          <w:tcPr>
            <w:tcW w:w="9639" w:type="dxa"/>
          </w:tcPr>
          <w:p w:rsidR="00686E35" w:rsidRPr="000C3278" w:rsidRDefault="00686E35" w:rsidP="00686E35">
            <w:pPr>
              <w:spacing w:before="60" w:after="60" w:line="240" w:lineRule="auto"/>
              <w:rPr>
                <w:b/>
                <w:i/>
                <w:color w:val="B80526"/>
                <w:sz w:val="16"/>
              </w:rPr>
            </w:pPr>
            <w:r w:rsidRPr="000C3278">
              <w:rPr>
                <w:b/>
                <w:i/>
                <w:color w:val="B80526"/>
                <w:sz w:val="16"/>
              </w:rPr>
              <w:t>Kennis en betekenisvolle vaardigheden</w:t>
            </w:r>
          </w:p>
          <w:p w:rsidR="00686E35" w:rsidRPr="00063403" w:rsidRDefault="00686E35" w:rsidP="00686E35">
            <w:pPr>
              <w:spacing w:line="240" w:lineRule="auto"/>
              <w:ind w:left="284" w:hanging="284"/>
              <w:rPr>
                <w:sz w:val="16"/>
              </w:rPr>
            </w:pPr>
            <w:r w:rsidRPr="00784BA6">
              <w:rPr>
                <w:sz w:val="16"/>
              </w:rPr>
              <w:t>-</w:t>
            </w:r>
            <w:r w:rsidRPr="00784BA6">
              <w:rPr>
                <w:sz w:val="16"/>
              </w:rPr>
              <w:tab/>
            </w:r>
            <w:r w:rsidRPr="00063403">
              <w:rPr>
                <w:sz w:val="16"/>
              </w:rPr>
              <w:t xml:space="preserve">MBO </w:t>
            </w:r>
            <w:r>
              <w:rPr>
                <w:sz w:val="16"/>
              </w:rPr>
              <w:t xml:space="preserve">niveau 3 - </w:t>
            </w:r>
            <w:r w:rsidRPr="00063403">
              <w:rPr>
                <w:sz w:val="16"/>
              </w:rPr>
              <w:t>4 werk- en denkniveau, bij voorkeur aangevuld met SVH-leermeester diploma;</w:t>
            </w:r>
          </w:p>
          <w:p w:rsidR="00686E35" w:rsidRPr="002C22AE" w:rsidRDefault="00686E35" w:rsidP="00686E35">
            <w:pPr>
              <w:spacing w:line="240" w:lineRule="auto"/>
              <w:ind w:left="284" w:hanging="284"/>
              <w:rPr>
                <w:sz w:val="16"/>
              </w:rPr>
            </w:pPr>
            <w:r w:rsidRPr="00763127">
              <w:rPr>
                <w:sz w:val="16"/>
              </w:rPr>
              <w:t>-</w:t>
            </w:r>
            <w:r w:rsidRPr="00763127">
              <w:rPr>
                <w:sz w:val="16"/>
              </w:rPr>
              <w:tab/>
            </w:r>
            <w:r w:rsidRPr="002C22AE">
              <w:rPr>
                <w:sz w:val="16"/>
              </w:rPr>
              <w:t>inzicht in de (wettelijke) voorschriften op het gebied van veiligheid en (sociale) hygiëne;</w:t>
            </w:r>
          </w:p>
          <w:p w:rsidR="00686E35" w:rsidRPr="00763127" w:rsidRDefault="00686E35" w:rsidP="00686E35">
            <w:pPr>
              <w:spacing w:line="240" w:lineRule="auto"/>
              <w:ind w:left="284" w:hanging="284"/>
              <w:rPr>
                <w:sz w:val="16"/>
              </w:rPr>
            </w:pPr>
            <w:r w:rsidRPr="002C22AE">
              <w:rPr>
                <w:sz w:val="16"/>
              </w:rPr>
              <w:t>-</w:t>
            </w:r>
            <w:r w:rsidRPr="002C22AE">
              <w:rPr>
                <w:sz w:val="16"/>
              </w:rPr>
              <w:tab/>
              <w:t>kennis van de bedrijf</w:t>
            </w:r>
            <w:r>
              <w:rPr>
                <w:sz w:val="16"/>
              </w:rPr>
              <w:t>s</w:t>
            </w:r>
            <w:r w:rsidRPr="002C22AE">
              <w:rPr>
                <w:sz w:val="16"/>
              </w:rPr>
              <w:t>regels e</w:t>
            </w:r>
            <w:r>
              <w:rPr>
                <w:sz w:val="16"/>
              </w:rPr>
              <w:t>n kaders van de bedrijfsformule.</w:t>
            </w:r>
          </w:p>
          <w:p w:rsidR="00686E35" w:rsidRPr="000C3278" w:rsidRDefault="00686E35" w:rsidP="00686E35">
            <w:pPr>
              <w:pBdr>
                <w:bottom w:val="single" w:sz="4" w:space="1" w:color="auto"/>
              </w:pBdr>
              <w:spacing w:line="240" w:lineRule="auto"/>
              <w:ind w:left="-142" w:right="-108"/>
              <w:rPr>
                <w:color w:val="262626"/>
                <w:sz w:val="16"/>
              </w:rPr>
            </w:pPr>
          </w:p>
          <w:p w:rsidR="00686E35" w:rsidRPr="000C3278" w:rsidRDefault="00686E35" w:rsidP="00686E35">
            <w:pPr>
              <w:spacing w:before="60" w:after="60" w:line="240" w:lineRule="auto"/>
              <w:rPr>
                <w:b/>
                <w:i/>
                <w:color w:val="B80526"/>
                <w:sz w:val="16"/>
              </w:rPr>
            </w:pPr>
            <w:r w:rsidRPr="000C3278">
              <w:rPr>
                <w:b/>
                <w:i/>
                <w:color w:val="B80526"/>
                <w:sz w:val="16"/>
              </w:rPr>
              <w:t>Competenties / gedragsvoorbeelden</w:t>
            </w:r>
          </w:p>
          <w:p w:rsidR="00686E35" w:rsidRPr="000C3278" w:rsidRDefault="00686E35" w:rsidP="00686E35">
            <w:pPr>
              <w:spacing w:line="240" w:lineRule="auto"/>
              <w:rPr>
                <w:b/>
                <w:i/>
                <w:color w:val="262626"/>
                <w:sz w:val="16"/>
              </w:rPr>
            </w:pPr>
          </w:p>
          <w:p w:rsidR="00686E35" w:rsidRPr="000C3278" w:rsidRDefault="00686E35" w:rsidP="00686E35">
            <w:pPr>
              <w:spacing w:line="240" w:lineRule="auto"/>
              <w:rPr>
                <w:i/>
                <w:color w:val="262626"/>
                <w:sz w:val="16"/>
              </w:rPr>
            </w:pPr>
            <w:r w:rsidRPr="000C3278">
              <w:rPr>
                <w:i/>
                <w:color w:val="262626"/>
                <w:sz w:val="16"/>
              </w:rPr>
              <w:t>NB: De hieronder genoemde competenties en gedragsvoorbeelden zijn suggesties voor gewenst gedrag behorende bij een adequate uitoefening van de referentiefunctie. Evenals het functieprofiel is het aan te bevelen om het competentieprofiel aan te passen aan de van toepassing zijnde bedrijfssituatie. Gebruik hiervoor de competentiebibliotheek zoals opgenomen op de indelingswebsite en/of een ander competentiewoordenboek.</w:t>
            </w:r>
          </w:p>
          <w:p w:rsidR="00686E35" w:rsidRPr="000C3278" w:rsidRDefault="00686E35" w:rsidP="00686E35">
            <w:pPr>
              <w:spacing w:line="240" w:lineRule="auto"/>
              <w:rPr>
                <w:i/>
                <w:color w:val="262626"/>
                <w:sz w:val="16"/>
              </w:rPr>
            </w:pPr>
          </w:p>
          <w:p w:rsidR="00686E35" w:rsidRPr="00763127" w:rsidRDefault="00686E35" w:rsidP="00686E35">
            <w:pPr>
              <w:spacing w:line="240" w:lineRule="auto"/>
              <w:rPr>
                <w:sz w:val="16"/>
              </w:rPr>
            </w:pPr>
            <w:r>
              <w:rPr>
                <w:i/>
                <w:color w:val="262626"/>
                <w:sz w:val="16"/>
              </w:rPr>
              <w:t>Coachen / I</w:t>
            </w:r>
            <w:r w:rsidRPr="00703BD0">
              <w:rPr>
                <w:i/>
                <w:color w:val="262626"/>
                <w:sz w:val="16"/>
              </w:rPr>
              <w:t>nstrueren</w:t>
            </w:r>
            <w:r>
              <w:rPr>
                <w:i/>
                <w:color w:val="262626"/>
                <w:sz w:val="16"/>
              </w:rPr>
              <w:t>:</w:t>
            </w:r>
          </w:p>
          <w:p w:rsidR="00686E35" w:rsidRPr="00633269" w:rsidRDefault="00686E35" w:rsidP="00686E35">
            <w:pPr>
              <w:spacing w:line="240" w:lineRule="auto"/>
              <w:ind w:left="284" w:hanging="284"/>
              <w:rPr>
                <w:sz w:val="16"/>
              </w:rPr>
            </w:pPr>
            <w:r w:rsidRPr="00784BA6">
              <w:rPr>
                <w:sz w:val="16"/>
              </w:rPr>
              <w:t>-</w:t>
            </w:r>
            <w:r w:rsidRPr="00784BA6">
              <w:rPr>
                <w:sz w:val="16"/>
              </w:rPr>
              <w:tab/>
            </w:r>
            <w:r w:rsidRPr="00633269">
              <w:rPr>
                <w:sz w:val="16"/>
              </w:rPr>
              <w:t>toont belangstellin</w:t>
            </w:r>
            <w:r>
              <w:rPr>
                <w:sz w:val="16"/>
              </w:rPr>
              <w:t>g voor anderen en wat hen bezig</w:t>
            </w:r>
            <w:r w:rsidRPr="00633269">
              <w:rPr>
                <w:sz w:val="16"/>
              </w:rPr>
              <w:t>houdt</w:t>
            </w:r>
            <w:r>
              <w:rPr>
                <w:sz w:val="16"/>
              </w:rPr>
              <w:t>;</w:t>
            </w:r>
          </w:p>
          <w:p w:rsidR="00686E35" w:rsidRPr="00633269" w:rsidRDefault="00686E35" w:rsidP="00686E35">
            <w:pPr>
              <w:spacing w:line="240" w:lineRule="auto"/>
              <w:ind w:left="284" w:hanging="284"/>
              <w:rPr>
                <w:sz w:val="16"/>
              </w:rPr>
            </w:pPr>
            <w:r w:rsidRPr="00633269">
              <w:rPr>
                <w:sz w:val="16"/>
              </w:rPr>
              <w:t>-</w:t>
            </w:r>
            <w:r w:rsidRPr="00633269">
              <w:rPr>
                <w:sz w:val="16"/>
              </w:rPr>
              <w:tab/>
              <w:t>weet te motiveren en enthousiast te maken</w:t>
            </w:r>
            <w:r>
              <w:rPr>
                <w:sz w:val="16"/>
              </w:rPr>
              <w:t>;</w:t>
            </w:r>
          </w:p>
          <w:p w:rsidR="00686E35" w:rsidRPr="00633269" w:rsidRDefault="00686E35" w:rsidP="00686E35">
            <w:pPr>
              <w:spacing w:line="240" w:lineRule="auto"/>
              <w:ind w:left="284" w:hanging="284"/>
              <w:rPr>
                <w:sz w:val="16"/>
              </w:rPr>
            </w:pPr>
            <w:r w:rsidRPr="00633269">
              <w:rPr>
                <w:sz w:val="16"/>
              </w:rPr>
              <w:t>-</w:t>
            </w:r>
            <w:r w:rsidRPr="00633269">
              <w:rPr>
                <w:sz w:val="16"/>
              </w:rPr>
              <w:tab/>
              <w:t>geeft vertrouwen en ruimte om iets zelf te doen en fouten te maken</w:t>
            </w:r>
            <w:r>
              <w:rPr>
                <w:sz w:val="16"/>
              </w:rPr>
              <w:t>;</w:t>
            </w:r>
          </w:p>
          <w:p w:rsidR="00686E35" w:rsidRPr="00784BA6" w:rsidRDefault="00686E35" w:rsidP="00686E35">
            <w:pPr>
              <w:spacing w:line="240" w:lineRule="auto"/>
              <w:ind w:left="284" w:hanging="284"/>
              <w:rPr>
                <w:sz w:val="16"/>
              </w:rPr>
            </w:pPr>
            <w:r w:rsidRPr="00633269">
              <w:rPr>
                <w:sz w:val="16"/>
              </w:rPr>
              <w:t>-</w:t>
            </w:r>
            <w:r w:rsidRPr="00633269">
              <w:rPr>
                <w:sz w:val="16"/>
              </w:rPr>
              <w:tab/>
              <w:t>laat anderen voorbeeldgedrag zien</w:t>
            </w:r>
            <w:r>
              <w:rPr>
                <w:sz w:val="16"/>
              </w:rPr>
              <w:t>.</w:t>
            </w:r>
          </w:p>
          <w:p w:rsidR="00686E35" w:rsidRPr="00763127" w:rsidRDefault="00686E35" w:rsidP="00686E35">
            <w:pPr>
              <w:spacing w:line="240" w:lineRule="auto"/>
              <w:ind w:left="284" w:hanging="284"/>
              <w:rPr>
                <w:sz w:val="16"/>
              </w:rPr>
            </w:pPr>
          </w:p>
          <w:p w:rsidR="00686E35" w:rsidRPr="00763127" w:rsidRDefault="00686E35" w:rsidP="00686E35">
            <w:pPr>
              <w:spacing w:line="240" w:lineRule="auto"/>
              <w:rPr>
                <w:sz w:val="16"/>
              </w:rPr>
            </w:pPr>
            <w:r>
              <w:rPr>
                <w:i/>
                <w:color w:val="262626"/>
                <w:sz w:val="16"/>
              </w:rPr>
              <w:t>Gastgerichtheid:</w:t>
            </w:r>
          </w:p>
          <w:p w:rsidR="00686E35" w:rsidRPr="00633269" w:rsidRDefault="00686E35" w:rsidP="00686E35">
            <w:pPr>
              <w:spacing w:line="240" w:lineRule="auto"/>
              <w:ind w:left="284" w:hanging="284"/>
              <w:rPr>
                <w:sz w:val="16"/>
              </w:rPr>
            </w:pPr>
            <w:r w:rsidRPr="00784BA6">
              <w:rPr>
                <w:sz w:val="16"/>
              </w:rPr>
              <w:t>-</w:t>
            </w:r>
            <w:r w:rsidRPr="00784BA6">
              <w:rPr>
                <w:sz w:val="16"/>
              </w:rPr>
              <w:tab/>
            </w:r>
            <w:r w:rsidRPr="00633269">
              <w:rPr>
                <w:sz w:val="16"/>
              </w:rPr>
              <w:t>is hoffelijk, voorkomend en welgemanierd naar anderen</w:t>
            </w:r>
            <w:r>
              <w:rPr>
                <w:sz w:val="16"/>
              </w:rPr>
              <w:t>;</w:t>
            </w:r>
          </w:p>
          <w:p w:rsidR="00686E35" w:rsidRPr="00633269" w:rsidRDefault="00686E35" w:rsidP="00686E35">
            <w:pPr>
              <w:spacing w:line="240" w:lineRule="auto"/>
              <w:ind w:left="284" w:hanging="284"/>
              <w:rPr>
                <w:sz w:val="16"/>
              </w:rPr>
            </w:pPr>
            <w:r w:rsidRPr="00633269">
              <w:rPr>
                <w:sz w:val="16"/>
              </w:rPr>
              <w:t>-</w:t>
            </w:r>
            <w:r w:rsidRPr="00633269">
              <w:rPr>
                <w:sz w:val="16"/>
              </w:rPr>
              <w:tab/>
              <w:t>vermijdt uitspraken als ‘nee, dat kan niet’ of ‘het is druk’ zonder uitleg</w:t>
            </w:r>
            <w:r>
              <w:rPr>
                <w:sz w:val="16"/>
              </w:rPr>
              <w:t>;</w:t>
            </w:r>
          </w:p>
          <w:p w:rsidR="00686E35" w:rsidRPr="00633269" w:rsidRDefault="00686E35" w:rsidP="00686E35">
            <w:pPr>
              <w:spacing w:line="240" w:lineRule="auto"/>
              <w:ind w:left="284" w:hanging="284"/>
              <w:rPr>
                <w:sz w:val="16"/>
              </w:rPr>
            </w:pPr>
            <w:r w:rsidRPr="00633269">
              <w:rPr>
                <w:sz w:val="16"/>
              </w:rPr>
              <w:t>-</w:t>
            </w:r>
            <w:r w:rsidRPr="00633269">
              <w:rPr>
                <w:sz w:val="16"/>
              </w:rPr>
              <w:tab/>
              <w:t>biedt ook ongevraagd extra service</w:t>
            </w:r>
            <w:r>
              <w:rPr>
                <w:sz w:val="16"/>
              </w:rPr>
              <w:t>;</w:t>
            </w:r>
          </w:p>
          <w:p w:rsidR="00686E35" w:rsidRPr="00784BA6" w:rsidRDefault="00686E35" w:rsidP="00686E35">
            <w:pPr>
              <w:spacing w:line="240" w:lineRule="auto"/>
              <w:ind w:left="284" w:hanging="284"/>
              <w:rPr>
                <w:sz w:val="16"/>
              </w:rPr>
            </w:pPr>
            <w:r w:rsidRPr="00633269">
              <w:rPr>
                <w:sz w:val="16"/>
              </w:rPr>
              <w:t>-</w:t>
            </w:r>
            <w:r w:rsidRPr="00633269">
              <w:rPr>
                <w:sz w:val="16"/>
              </w:rPr>
              <w:tab/>
              <w:t>onderzoekt hoe gasten adequaat en optimaal te helpen</w:t>
            </w:r>
            <w:r>
              <w:rPr>
                <w:sz w:val="16"/>
              </w:rPr>
              <w:t>.</w:t>
            </w:r>
          </w:p>
          <w:p w:rsidR="00686E35" w:rsidRPr="00763127" w:rsidRDefault="00686E35" w:rsidP="00686E35">
            <w:pPr>
              <w:spacing w:line="240" w:lineRule="auto"/>
              <w:ind w:left="284" w:hanging="284"/>
              <w:rPr>
                <w:sz w:val="16"/>
              </w:rPr>
            </w:pPr>
          </w:p>
          <w:p w:rsidR="00686E35" w:rsidRPr="00763127" w:rsidRDefault="00686E35" w:rsidP="00686E35">
            <w:pPr>
              <w:spacing w:line="240" w:lineRule="auto"/>
              <w:rPr>
                <w:sz w:val="16"/>
              </w:rPr>
            </w:pPr>
            <w:r>
              <w:rPr>
                <w:i/>
                <w:color w:val="262626"/>
                <w:sz w:val="16"/>
              </w:rPr>
              <w:t>Kwaliteitsgericht:</w:t>
            </w:r>
          </w:p>
          <w:p w:rsidR="00686E35" w:rsidRPr="00633269" w:rsidRDefault="00686E35" w:rsidP="00686E35">
            <w:pPr>
              <w:spacing w:line="240" w:lineRule="auto"/>
              <w:ind w:left="284" w:hanging="284"/>
              <w:rPr>
                <w:sz w:val="16"/>
              </w:rPr>
            </w:pPr>
            <w:r w:rsidRPr="00784BA6">
              <w:rPr>
                <w:sz w:val="16"/>
              </w:rPr>
              <w:t>-</w:t>
            </w:r>
            <w:r w:rsidRPr="00784BA6">
              <w:rPr>
                <w:sz w:val="16"/>
              </w:rPr>
              <w:tab/>
            </w:r>
            <w:r w:rsidRPr="00633269">
              <w:rPr>
                <w:sz w:val="16"/>
              </w:rPr>
              <w:t>corrigeert direct als niet aan de eisen wordt voldaan</w:t>
            </w:r>
            <w:r>
              <w:rPr>
                <w:sz w:val="16"/>
              </w:rPr>
              <w:t>;</w:t>
            </w:r>
          </w:p>
          <w:p w:rsidR="00686E35" w:rsidRPr="00633269" w:rsidRDefault="00686E35" w:rsidP="00686E35">
            <w:pPr>
              <w:spacing w:line="240" w:lineRule="auto"/>
              <w:ind w:left="284" w:hanging="284"/>
              <w:rPr>
                <w:sz w:val="16"/>
              </w:rPr>
            </w:pPr>
            <w:r w:rsidRPr="00633269">
              <w:rPr>
                <w:sz w:val="16"/>
              </w:rPr>
              <w:t>-</w:t>
            </w:r>
            <w:r w:rsidRPr="00633269">
              <w:rPr>
                <w:sz w:val="16"/>
              </w:rPr>
              <w:tab/>
              <w:t>vraagt terugkoppeling van gasten over kwaliteit en service</w:t>
            </w:r>
            <w:r>
              <w:rPr>
                <w:sz w:val="16"/>
              </w:rPr>
              <w:t>;</w:t>
            </w:r>
          </w:p>
          <w:p w:rsidR="00686E35" w:rsidRPr="00784BA6" w:rsidRDefault="00686E35" w:rsidP="00686E35">
            <w:pPr>
              <w:spacing w:line="240" w:lineRule="auto"/>
              <w:ind w:left="284" w:hanging="284"/>
              <w:rPr>
                <w:sz w:val="16"/>
              </w:rPr>
            </w:pPr>
            <w:r w:rsidRPr="00633269">
              <w:rPr>
                <w:sz w:val="16"/>
              </w:rPr>
              <w:t>-</w:t>
            </w:r>
            <w:r w:rsidRPr="00633269">
              <w:rPr>
                <w:sz w:val="16"/>
              </w:rPr>
              <w:tab/>
              <w:t>komt met voorstellen om zaken beter te doen</w:t>
            </w:r>
            <w:r>
              <w:rPr>
                <w:sz w:val="16"/>
              </w:rPr>
              <w:t>.</w:t>
            </w:r>
          </w:p>
          <w:p w:rsidR="00686E35" w:rsidRPr="00763127" w:rsidRDefault="00686E35" w:rsidP="00686E35">
            <w:pPr>
              <w:spacing w:line="240" w:lineRule="auto"/>
              <w:ind w:left="284" w:hanging="284"/>
              <w:rPr>
                <w:sz w:val="16"/>
              </w:rPr>
            </w:pPr>
          </w:p>
          <w:p w:rsidR="00686E35" w:rsidRPr="00763127" w:rsidRDefault="00686E35" w:rsidP="00686E35">
            <w:pPr>
              <w:spacing w:line="240" w:lineRule="auto"/>
              <w:rPr>
                <w:sz w:val="16"/>
              </w:rPr>
            </w:pPr>
            <w:r>
              <w:rPr>
                <w:i/>
                <w:color w:val="262626"/>
                <w:sz w:val="16"/>
              </w:rPr>
              <w:t>Plannen en organiseren:</w:t>
            </w:r>
          </w:p>
          <w:p w:rsidR="00686E35" w:rsidRPr="00633269" w:rsidRDefault="00686E35" w:rsidP="00686E35">
            <w:pPr>
              <w:spacing w:line="240" w:lineRule="auto"/>
              <w:ind w:left="284" w:hanging="284"/>
              <w:rPr>
                <w:sz w:val="16"/>
              </w:rPr>
            </w:pPr>
            <w:r w:rsidRPr="00784BA6">
              <w:rPr>
                <w:sz w:val="16"/>
              </w:rPr>
              <w:t>-</w:t>
            </w:r>
            <w:r w:rsidRPr="00784BA6">
              <w:rPr>
                <w:sz w:val="16"/>
              </w:rPr>
              <w:tab/>
            </w:r>
            <w:r w:rsidRPr="00633269">
              <w:rPr>
                <w:sz w:val="16"/>
              </w:rPr>
              <w:t>bakent zaken af in benodigde tijd, middelen en mensen</w:t>
            </w:r>
            <w:r>
              <w:rPr>
                <w:sz w:val="16"/>
              </w:rPr>
              <w:t>;</w:t>
            </w:r>
          </w:p>
          <w:p w:rsidR="00686E35" w:rsidRPr="00633269" w:rsidRDefault="00686E35" w:rsidP="00686E35">
            <w:pPr>
              <w:spacing w:line="240" w:lineRule="auto"/>
              <w:ind w:left="284" w:hanging="284"/>
              <w:rPr>
                <w:sz w:val="16"/>
              </w:rPr>
            </w:pPr>
            <w:r w:rsidRPr="00633269">
              <w:rPr>
                <w:sz w:val="16"/>
              </w:rPr>
              <w:t>-</w:t>
            </w:r>
            <w:r w:rsidRPr="00633269">
              <w:rPr>
                <w:sz w:val="16"/>
              </w:rPr>
              <w:tab/>
              <w:t>voorziet knelpunten en neemt actie</w:t>
            </w:r>
            <w:r>
              <w:rPr>
                <w:sz w:val="16"/>
              </w:rPr>
              <w:t>;</w:t>
            </w:r>
          </w:p>
          <w:p w:rsidR="00686E35" w:rsidRPr="00784BA6" w:rsidRDefault="00686E35" w:rsidP="00686E35">
            <w:pPr>
              <w:spacing w:line="240" w:lineRule="auto"/>
              <w:ind w:left="284" w:hanging="284"/>
              <w:rPr>
                <w:sz w:val="16"/>
              </w:rPr>
            </w:pPr>
            <w:r w:rsidRPr="00633269">
              <w:rPr>
                <w:sz w:val="16"/>
              </w:rPr>
              <w:t>-</w:t>
            </w:r>
            <w:r w:rsidRPr="00633269">
              <w:rPr>
                <w:sz w:val="16"/>
              </w:rPr>
              <w:tab/>
              <w:t>schept randvoorwaarden om zaken gedaan te krijgen</w:t>
            </w:r>
            <w:r>
              <w:rPr>
                <w:sz w:val="16"/>
              </w:rPr>
              <w:t>.</w:t>
            </w:r>
          </w:p>
          <w:p w:rsidR="00686E35" w:rsidRPr="00763127" w:rsidRDefault="00686E35" w:rsidP="00686E35">
            <w:pPr>
              <w:spacing w:line="240" w:lineRule="auto"/>
              <w:ind w:left="284" w:hanging="284"/>
              <w:rPr>
                <w:sz w:val="16"/>
              </w:rPr>
            </w:pPr>
          </w:p>
          <w:p w:rsidR="00686E35" w:rsidRPr="00763127" w:rsidRDefault="00686E35" w:rsidP="00686E35">
            <w:pPr>
              <w:spacing w:line="240" w:lineRule="auto"/>
              <w:rPr>
                <w:sz w:val="16"/>
              </w:rPr>
            </w:pPr>
            <w:r>
              <w:rPr>
                <w:i/>
                <w:color w:val="262626"/>
                <w:sz w:val="16"/>
              </w:rPr>
              <w:t>Representatief:</w:t>
            </w:r>
          </w:p>
          <w:p w:rsidR="00686E35" w:rsidRPr="00633269" w:rsidRDefault="00686E35" w:rsidP="00686E35">
            <w:pPr>
              <w:spacing w:line="240" w:lineRule="auto"/>
              <w:ind w:left="284" w:hanging="284"/>
              <w:rPr>
                <w:sz w:val="16"/>
              </w:rPr>
            </w:pPr>
            <w:r w:rsidRPr="00784BA6">
              <w:rPr>
                <w:sz w:val="16"/>
              </w:rPr>
              <w:t>-</w:t>
            </w:r>
            <w:r w:rsidRPr="00784BA6">
              <w:rPr>
                <w:sz w:val="16"/>
              </w:rPr>
              <w:tab/>
            </w:r>
            <w:r w:rsidRPr="00633269">
              <w:rPr>
                <w:sz w:val="16"/>
              </w:rPr>
              <w:t>presenteert zich naar gasten/externen in lijn met het imago van het bedrijf</w:t>
            </w:r>
            <w:r>
              <w:rPr>
                <w:sz w:val="16"/>
              </w:rPr>
              <w:t>;</w:t>
            </w:r>
          </w:p>
          <w:p w:rsidR="00686E35" w:rsidRPr="00633269" w:rsidRDefault="00686E35" w:rsidP="00686E35">
            <w:pPr>
              <w:spacing w:line="240" w:lineRule="auto"/>
              <w:ind w:left="284" w:hanging="284"/>
              <w:rPr>
                <w:sz w:val="16"/>
              </w:rPr>
            </w:pPr>
            <w:r w:rsidRPr="00633269">
              <w:rPr>
                <w:sz w:val="16"/>
              </w:rPr>
              <w:t>-</w:t>
            </w:r>
            <w:r w:rsidRPr="00633269">
              <w:rPr>
                <w:sz w:val="16"/>
              </w:rPr>
              <w:tab/>
              <w:t>komt goed over bij anderen</w:t>
            </w:r>
            <w:r>
              <w:rPr>
                <w:sz w:val="16"/>
              </w:rPr>
              <w:t>;</w:t>
            </w:r>
          </w:p>
          <w:p w:rsidR="00686E35" w:rsidRPr="00784BA6" w:rsidRDefault="00686E35" w:rsidP="00686E35">
            <w:pPr>
              <w:spacing w:line="240" w:lineRule="auto"/>
              <w:ind w:left="284" w:hanging="284"/>
              <w:rPr>
                <w:sz w:val="16"/>
              </w:rPr>
            </w:pPr>
            <w:r w:rsidRPr="00633269">
              <w:rPr>
                <w:sz w:val="16"/>
              </w:rPr>
              <w:t>-</w:t>
            </w:r>
            <w:r w:rsidRPr="00633269">
              <w:rPr>
                <w:sz w:val="16"/>
              </w:rPr>
              <w:tab/>
              <w:t>streeft het handelen volgens de goede manieren altijd na</w:t>
            </w:r>
            <w:r>
              <w:rPr>
                <w:sz w:val="16"/>
              </w:rPr>
              <w:t>.</w:t>
            </w:r>
          </w:p>
          <w:p w:rsidR="00686E35" w:rsidRPr="00371437" w:rsidRDefault="00686E35" w:rsidP="00686E35">
            <w:pPr>
              <w:spacing w:line="240" w:lineRule="auto"/>
              <w:ind w:left="284" w:hanging="284"/>
            </w:pPr>
          </w:p>
        </w:tc>
      </w:tr>
    </w:tbl>
    <w:p w:rsidR="00686E35" w:rsidRPr="000C3278" w:rsidRDefault="00686E35" w:rsidP="00686E35">
      <w:pPr>
        <w:spacing w:line="240" w:lineRule="auto"/>
        <w:jc w:val="center"/>
        <w:rPr>
          <w:i/>
          <w:sz w:val="16"/>
        </w:rPr>
      </w:pPr>
    </w:p>
    <w:sectPr w:rsidR="00686E35" w:rsidRPr="000C3278" w:rsidSect="00686E35">
      <w:headerReference w:type="even" r:id="rId7"/>
      <w:headerReference w:type="default" r:id="rId8"/>
      <w:footerReference w:type="even" r:id="rId9"/>
      <w:footerReference w:type="default" r:id="rId10"/>
      <w:headerReference w:type="first" r:id="rId11"/>
      <w:footerReference w:type="first" r:id="rId12"/>
      <w:pgSz w:w="11899" w:h="16838"/>
      <w:pgMar w:top="1701" w:right="1418" w:bottom="1134" w:left="1134" w:header="1418"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DF3" w:rsidRDefault="00657A67" w:rsidP="001073D2">
      <w:pPr>
        <w:spacing w:line="240" w:lineRule="auto"/>
      </w:pPr>
      <w:r>
        <w:separator/>
      </w:r>
    </w:p>
  </w:endnote>
  <w:endnote w:type="continuationSeparator" w:id="0">
    <w:p w:rsidR="00665DF3" w:rsidRDefault="00657A67"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FBE" w:rsidRDefault="00301FB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E35" w:rsidRPr="002C1205" w:rsidRDefault="00686E35" w:rsidP="00686E35">
    <w:pPr>
      <w:pStyle w:val="Voettekst"/>
      <w:tabs>
        <w:tab w:val="clear" w:pos="4153"/>
        <w:tab w:val="clear" w:pos="8306"/>
        <w:tab w:val="right" w:pos="9639"/>
        <w:tab w:val="right" w:pos="15026"/>
      </w:tabs>
      <w:ind w:right="-434"/>
      <w:jc w:val="left"/>
      <w:rPr>
        <w:b/>
        <w:color w:val="262626"/>
        <w:sz w:val="16"/>
      </w:rPr>
    </w:pPr>
    <w:bookmarkStart w:id="0" w:name="_GoBack"/>
    <w:bookmarkEnd w:id="0"/>
    <w:r>
      <w:rPr>
        <w:color w:val="262626"/>
        <w:sz w:val="16"/>
      </w:rPr>
      <w:tab/>
    </w:r>
    <w:r w:rsidRPr="002C1205">
      <w:rPr>
        <w:color w:val="262626"/>
        <w:sz w:val="16"/>
      </w:rPr>
      <w:t xml:space="preserve"> </w:t>
    </w:r>
    <w:r w:rsidRPr="002C1205">
      <w:rPr>
        <w:rStyle w:val="Paginanummer"/>
        <w:color w:val="262626"/>
        <w:sz w:val="16"/>
      </w:rPr>
      <w:fldChar w:fldCharType="begin"/>
    </w:r>
    <w:r w:rsidRPr="002C1205">
      <w:rPr>
        <w:rStyle w:val="Paginanummer"/>
        <w:color w:val="262626"/>
        <w:sz w:val="16"/>
      </w:rPr>
      <w:instrText xml:space="preserve"> PAGE </w:instrText>
    </w:r>
    <w:r w:rsidRPr="002C1205">
      <w:rPr>
        <w:rStyle w:val="Paginanummer"/>
        <w:color w:val="262626"/>
        <w:sz w:val="16"/>
      </w:rPr>
      <w:fldChar w:fldCharType="separate"/>
    </w:r>
    <w:r w:rsidR="00301FBE">
      <w:rPr>
        <w:rStyle w:val="Paginanummer"/>
        <w:noProof/>
        <w:color w:val="262626"/>
        <w:sz w:val="16"/>
      </w:rPr>
      <w:t>1</w:t>
    </w:r>
    <w:r w:rsidRPr="002C1205">
      <w:rPr>
        <w:rStyle w:val="Paginanummer"/>
        <w:color w:val="262626"/>
        <w:sz w:val="16"/>
      </w:rPr>
      <w:fldChar w:fldCharType="end"/>
    </w:r>
    <w:r w:rsidRPr="002C1205">
      <w:rPr>
        <w:rStyle w:val="Paginanummer"/>
        <w:color w:val="262626"/>
        <w:sz w:val="16"/>
      </w:rPr>
      <w:t xml:space="preserve"> van </w:t>
    </w:r>
    <w:r w:rsidRPr="002C1205">
      <w:rPr>
        <w:rStyle w:val="Paginanummer"/>
        <w:color w:val="262626"/>
        <w:sz w:val="16"/>
      </w:rPr>
      <w:fldChar w:fldCharType="begin"/>
    </w:r>
    <w:r w:rsidRPr="002C1205">
      <w:rPr>
        <w:rStyle w:val="Paginanummer"/>
        <w:color w:val="262626"/>
        <w:sz w:val="16"/>
      </w:rPr>
      <w:instrText xml:space="preserve"> NUMPAGES </w:instrText>
    </w:r>
    <w:r w:rsidRPr="002C1205">
      <w:rPr>
        <w:rStyle w:val="Paginanummer"/>
        <w:color w:val="262626"/>
        <w:sz w:val="16"/>
      </w:rPr>
      <w:fldChar w:fldCharType="separate"/>
    </w:r>
    <w:r w:rsidR="00301FBE">
      <w:rPr>
        <w:rStyle w:val="Paginanummer"/>
        <w:noProof/>
        <w:color w:val="262626"/>
        <w:sz w:val="16"/>
      </w:rPr>
      <w:t>2</w:t>
    </w:r>
    <w:r w:rsidRPr="002C1205">
      <w:rPr>
        <w:rStyle w:val="Paginanummer"/>
        <w:color w:val="262626"/>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FBE" w:rsidRDefault="00301FB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DF3" w:rsidRDefault="00657A67" w:rsidP="001073D2">
      <w:pPr>
        <w:spacing w:line="240" w:lineRule="auto"/>
      </w:pPr>
      <w:r>
        <w:separator/>
      </w:r>
    </w:p>
  </w:footnote>
  <w:footnote w:type="continuationSeparator" w:id="0">
    <w:p w:rsidR="00665DF3" w:rsidRDefault="00657A67"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FBE" w:rsidRDefault="00301FBE">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E35" w:rsidRPr="00B768A8" w:rsidRDefault="00686E35" w:rsidP="00686E35">
    <w:pPr>
      <w:pStyle w:val="Koptekst"/>
      <w:tabs>
        <w:tab w:val="clear" w:pos="4153"/>
        <w:tab w:val="clear" w:pos="8306"/>
        <w:tab w:val="center" w:pos="5245"/>
        <w:tab w:val="right" w:pos="9639"/>
      </w:tabs>
      <w:ind w:right="-292"/>
      <w:jc w:val="left"/>
      <w:rPr>
        <w:color w:val="262626"/>
      </w:rPr>
    </w:pPr>
    <w:r>
      <w:rPr>
        <w:color w:val="262626"/>
      </w:rPr>
      <w:t>Functiecategorie</w:t>
    </w:r>
    <w:r w:rsidRPr="00B768A8">
      <w:rPr>
        <w:color w:val="262626"/>
      </w:rPr>
      <w:t xml:space="preserve">: </w:t>
    </w:r>
    <w:r>
      <w:rPr>
        <w:color w:val="262626"/>
      </w:rPr>
      <w:t>Bediening</w:t>
    </w:r>
    <w:r w:rsidRPr="00B768A8">
      <w:rPr>
        <w:color w:val="262626"/>
      </w:rPr>
      <w:tab/>
    </w:r>
    <w:r>
      <w:rPr>
        <w:color w:val="262626"/>
      </w:rPr>
      <w:t>Chef bediening II</w:t>
    </w:r>
    <w:r>
      <w:rPr>
        <w:color w:val="262626"/>
        <w:lang w:eastAsia="nl-NL"/>
      </w:rPr>
      <w:tab/>
      <w:t>Functienummer: B.6.I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FBE" w:rsidRDefault="00301FB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76039D"/>
    <w:rsid w:val="00301FBE"/>
    <w:rsid w:val="00657A67"/>
    <w:rsid w:val="00665DF3"/>
    <w:rsid w:val="00686E35"/>
    <w:rsid w:val="0076039D"/>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vz-inspring">
    <w:name w:val="evz-inspring"/>
    <w:basedOn w:val="Standaard"/>
    <w:qFormat/>
    <w:rsid w:val="00376E11"/>
    <w:pPr>
      <w:spacing w:line="200" w:lineRule="atLeast"/>
      <w:ind w:left="284" w:hanging="284"/>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4043</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RESULTAATPROFIEL</vt:lpstr>
      <vt:lpstr>RESULTAATPROFIEL</vt:lpstr>
    </vt:vector>
  </TitlesOfParts>
  <Company>EVZ Organisatie-adviseurs</Company>
  <LinksUpToDate>false</LinksUpToDate>
  <CharactersWithSpaces>4673</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EVZ02</dc:creator>
  <cp:keywords/>
  <cp:lastModifiedBy>Wendy Terlouw</cp:lastModifiedBy>
  <cp:revision>3</cp:revision>
  <cp:lastPrinted>2011-04-19T14:38:00Z</cp:lastPrinted>
  <dcterms:created xsi:type="dcterms:W3CDTF">2011-07-21T15:49:00Z</dcterms:created>
  <dcterms:modified xsi:type="dcterms:W3CDTF">2012-06-06T11:48:00Z</dcterms:modified>
</cp:coreProperties>
</file>