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42705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138A3" w:rsidRPr="006925C7" w:rsidRDefault="005E5423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secretaresse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 xml:space="preserve">Niveau manager 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705C" w:rsidRPr="004C3EC4" w:rsidRDefault="0042705C" w:rsidP="0042705C">
            <w:pPr>
              <w:ind w:left="57" w:right="113"/>
              <w:rPr>
                <w:sz w:val="16"/>
              </w:rPr>
            </w:pPr>
            <w:r w:rsidRPr="004C3EC4">
              <w:rPr>
                <w:sz w:val="16"/>
              </w:rPr>
              <w:t>Als de bedrijfsfunctie minder verantwoordelijkheden heeft, zoals bijvoorbeeld het vooral typen van stukken en verrichten van administratieve werkzaamheden.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DF26CE">
              <w:rPr>
                <w:sz w:val="16"/>
              </w:rPr>
              <w:t>anager van een grootschalige/multidisciplinaire afdeling binnen een vestiging</w:t>
            </w:r>
            <w:r>
              <w:rPr>
                <w:sz w:val="16"/>
              </w:rPr>
              <w:t>.</w:t>
            </w:r>
          </w:p>
          <w:p w:rsidR="0042705C" w:rsidRPr="00045538" w:rsidRDefault="0042705C" w:rsidP="0042705C">
            <w:pPr>
              <w:spacing w:line="190" w:lineRule="exact"/>
              <w:ind w:left="171" w:right="17" w:hanging="171"/>
              <w:rPr>
                <w:i/>
                <w:sz w:val="16"/>
              </w:rPr>
            </w:pPr>
            <w:r w:rsidRPr="00045538">
              <w:rPr>
                <w:i/>
                <w:sz w:val="16"/>
              </w:rPr>
              <w:t>OF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Bedrijfsleider kleine vestiging.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2705C" w:rsidRPr="004C3EC4" w:rsidRDefault="0042705C" w:rsidP="0042705C">
            <w:pPr>
              <w:spacing w:line="240" w:lineRule="auto"/>
              <w:ind w:left="113" w:right="113"/>
              <w:rPr>
                <w:sz w:val="16"/>
              </w:rPr>
            </w:pPr>
            <w:r w:rsidRPr="004C3EC4">
              <w:rPr>
                <w:sz w:val="16"/>
              </w:rPr>
              <w:t>Als de bedrijfsfunctie</w:t>
            </w:r>
            <w:r>
              <w:rPr>
                <w:sz w:val="16"/>
              </w:rPr>
              <w:t xml:space="preserve"> </w:t>
            </w:r>
            <w:r w:rsidRPr="004C3EC4">
              <w:rPr>
                <w:sz w:val="16"/>
              </w:rPr>
              <w:t>meer verantwoordelijkheden heeft, zoals bijvoorbeeld het aansturen van een afdeling en/of ondersteunen van de eindverantwoordelijk directeur binnen een internationale setting.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Scope functie</w:t>
            </w:r>
          </w:p>
        </w:tc>
        <w:tc>
          <w:tcPr>
            <w:tcW w:w="592" w:type="dxa"/>
            <w:vMerge/>
            <w:textDirection w:val="btLr"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cope is afdeling/vestiging.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btLr"/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organisatorische eenheid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 xml:space="preserve">mpact </w:t>
            </w:r>
            <w:r>
              <w:rPr>
                <w:sz w:val="16"/>
              </w:rPr>
              <w:t>op proces eigen organisatiedeel.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Professioneel dienstverlenend.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DF26CE">
              <w:rPr>
                <w:sz w:val="16"/>
              </w:rPr>
              <w:t>oofdzakelijk interne relaties.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ondersteuning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</w:t>
            </w:r>
            <w:r w:rsidRPr="00DF26CE">
              <w:rPr>
                <w:sz w:val="16"/>
              </w:rPr>
              <w:t>olge</w:t>
            </w:r>
            <w:r>
              <w:rPr>
                <w:sz w:val="16"/>
              </w:rPr>
              <w:t>nd aan genomen besluiten.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nspelen op</w:t>
            </w:r>
            <w:r>
              <w:rPr>
                <w:sz w:val="16"/>
              </w:rPr>
              <w:t xml:space="preserve"> overwegend standaard processen.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n- en extern samenwerkend.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en gevoelig</w:t>
            </w:r>
            <w:r>
              <w:rPr>
                <w:b/>
                <w:i/>
                <w:color w:val="B80526"/>
                <w:sz w:val="16"/>
              </w:rPr>
              <w:softHyphen/>
            </w:r>
            <w:r w:rsidRPr="003E12F8">
              <w:rPr>
                <w:b/>
                <w:i/>
                <w:color w:val="B80526"/>
                <w:sz w:val="16"/>
              </w:rPr>
              <w:t>heid van het contactenveld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Stabiel relatiepatroon.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Z</w:t>
            </w:r>
            <w:r w:rsidRPr="00DF26CE">
              <w:rPr>
                <w:sz w:val="16"/>
              </w:rPr>
              <w:t>eker stellen van juiste overdracht van de boodschap.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Inhoudelijke complexiteit en vrijheid af te handelen materie (incl. rapportages en projecten)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</w:t>
            </w:r>
            <w:r w:rsidRPr="00DF26CE">
              <w:rPr>
                <w:sz w:val="16"/>
              </w:rPr>
              <w:t>nzicht in lopende afdelingsprocessen</w:t>
            </w:r>
            <w:r>
              <w:rPr>
                <w:sz w:val="16"/>
              </w:rPr>
              <w:t xml:space="preserve"> vereist.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Gegevens</w:t>
            </w:r>
            <w:r w:rsidRPr="00DF26CE">
              <w:rPr>
                <w:sz w:val="16"/>
              </w:rPr>
              <w:t>verzameling, -verwerking en analyse.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Vormgeving van teksten (=taalhantering)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F</w:t>
            </w:r>
            <w:r w:rsidRPr="00DF26CE">
              <w:rPr>
                <w:sz w:val="16"/>
              </w:rPr>
              <w:t>eitelijke overdracht op basis van aan</w:t>
            </w:r>
            <w:r>
              <w:rPr>
                <w:sz w:val="16"/>
              </w:rPr>
              <w:t>gegeven strekking.</w:t>
            </w:r>
          </w:p>
          <w:p w:rsidR="0042705C" w:rsidRPr="00597433" w:rsidRDefault="0042705C" w:rsidP="0042705C">
            <w:pPr>
              <w:spacing w:line="240" w:lineRule="auto"/>
              <w:ind w:left="171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Nederlandse</w:t>
            </w:r>
            <w:r w:rsidRPr="00DF26CE">
              <w:rPr>
                <w:sz w:val="16"/>
              </w:rPr>
              <w:t xml:space="preserve"> + 1 vreemde taal, normale eis t.a.v. woordkeus en stijlgebruik.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G</w:t>
            </w:r>
            <w:r w:rsidRPr="00DF26CE">
              <w:rPr>
                <w:sz w:val="16"/>
              </w:rPr>
              <w:t>enuanceerde informatie op</w:t>
            </w:r>
            <w:r>
              <w:rPr>
                <w:sz w:val="16"/>
              </w:rPr>
              <w:t xml:space="preserve"> basis van aangegeven strekking.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42705C" w:rsidRPr="00713988" w:rsidRDefault="0042705C" w:rsidP="0042705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2705C" w:rsidRPr="00713988" w:rsidSect="0042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F6" w:rsidRDefault="005E5423" w:rsidP="001073D2">
      <w:pPr>
        <w:spacing w:line="240" w:lineRule="auto"/>
      </w:pPr>
      <w:r>
        <w:separator/>
      </w:r>
    </w:p>
  </w:endnote>
  <w:endnote w:type="continuationSeparator" w:id="0">
    <w:p w:rsidR="008A26F6" w:rsidRDefault="005E542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41" w:rsidRDefault="00BF004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BF0041" w:rsidRDefault="0042705C" w:rsidP="00BF004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41" w:rsidRDefault="00BF004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F6" w:rsidRDefault="005E5423" w:rsidP="001073D2">
      <w:pPr>
        <w:spacing w:line="240" w:lineRule="auto"/>
      </w:pPr>
      <w:r>
        <w:separator/>
      </w:r>
    </w:p>
  </w:footnote>
  <w:footnote w:type="continuationSeparator" w:id="0">
    <w:p w:rsidR="008A26F6" w:rsidRDefault="005E542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41" w:rsidRDefault="00BF004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BF0041" w:rsidRDefault="0042705C" w:rsidP="0042705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Secretaresse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A.7.II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41" w:rsidRDefault="00BF004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38A3"/>
    <w:rsid w:val="0042705C"/>
    <w:rsid w:val="005E5423"/>
    <w:rsid w:val="008A26F6"/>
    <w:rsid w:val="00A138A3"/>
    <w:rsid w:val="00BF0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1597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2011-03-21T14:12:00Z</cp:lastPrinted>
  <dcterms:created xsi:type="dcterms:W3CDTF">2011-07-21T15:48:00Z</dcterms:created>
  <dcterms:modified xsi:type="dcterms:W3CDTF">2012-06-06T11:22:00Z</dcterms:modified>
</cp:coreProperties>
</file>