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0C6939"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017141" w:rsidRPr="000C3278" w:rsidRDefault="008D5EF6" w:rsidP="000C6939">
            <w:pPr>
              <w:spacing w:line="240" w:lineRule="auto"/>
              <w:rPr>
                <w:i/>
                <w:sz w:val="18"/>
              </w:rPr>
            </w:pPr>
            <w:r w:rsidRPr="000C3278">
              <w:rPr>
                <w:b/>
                <w:color w:val="FFFFFF"/>
                <w:sz w:val="18"/>
              </w:rPr>
              <w:t>FUNCTIEPROFIEL</w:t>
            </w:r>
          </w:p>
        </w:tc>
      </w:tr>
      <w:tr w:rsidR="000C6939" w:rsidRPr="000C3278">
        <w:tc>
          <w:tcPr>
            <w:tcW w:w="9639" w:type="dxa"/>
            <w:gridSpan w:val="4"/>
            <w:tcBorders>
              <w:top w:val="single" w:sz="4" w:space="0" w:color="auto"/>
              <w:bottom w:val="single" w:sz="4" w:space="0" w:color="auto"/>
            </w:tcBorders>
            <w:tcMar>
              <w:top w:w="57" w:type="dxa"/>
              <w:bottom w:w="57" w:type="dxa"/>
            </w:tcMar>
          </w:tcPr>
          <w:p w:rsidR="000C6939" w:rsidRPr="000C3278" w:rsidRDefault="000C6939" w:rsidP="000C6939">
            <w:pPr>
              <w:spacing w:before="60" w:after="60" w:line="240" w:lineRule="auto"/>
              <w:rPr>
                <w:b/>
                <w:i/>
                <w:color w:val="B80526"/>
                <w:sz w:val="16"/>
              </w:rPr>
            </w:pPr>
            <w:r w:rsidRPr="000C3278">
              <w:rPr>
                <w:b/>
                <w:i/>
                <w:color w:val="B80526"/>
                <w:sz w:val="16"/>
              </w:rPr>
              <w:t>Kenmerken van de referentiefunctie</w:t>
            </w:r>
          </w:p>
          <w:p w:rsidR="000C6939" w:rsidRPr="00E32B42" w:rsidRDefault="000C6939" w:rsidP="000C6939">
            <w:pPr>
              <w:spacing w:line="240" w:lineRule="auto"/>
              <w:rPr>
                <w:sz w:val="16"/>
              </w:rPr>
            </w:pPr>
            <w:r w:rsidRPr="00E32B42">
              <w:rPr>
                <w:sz w:val="16"/>
              </w:rPr>
              <w:t>De bedrijfsmanager</w:t>
            </w:r>
            <w:r>
              <w:rPr>
                <w:sz w:val="16"/>
              </w:rPr>
              <w:t xml:space="preserve"> II</w:t>
            </w:r>
            <w:r w:rsidRPr="00E32B42">
              <w:rPr>
                <w:sz w:val="16"/>
              </w:rPr>
              <w:t xml:space="preserve"> heeft de algehele leiding van de vestiging/unit van een formule of een zelfstandig horecabedrijf. Gezien de omvang van de vestiging ligt zijn</w:t>
            </w:r>
            <w:r>
              <w:rPr>
                <w:sz w:val="16"/>
              </w:rPr>
              <w:t>/haar</w:t>
            </w:r>
            <w:r w:rsidRPr="00E32B42">
              <w:rPr>
                <w:sz w:val="16"/>
              </w:rPr>
              <w:t xml:space="preserve"> focus op het aansturen en invullen en uitwerken van randvoorwaarden en minder op het meewerken. Hij</w:t>
            </w:r>
            <w:r>
              <w:rPr>
                <w:sz w:val="16"/>
              </w:rPr>
              <w:t>/zij</w:t>
            </w:r>
            <w:r w:rsidRPr="00E32B42">
              <w:rPr>
                <w:sz w:val="16"/>
              </w:rPr>
              <w:t xml:space="preserve"> werkt binnen gestelde kaders en kan terugvallen op het hoger management of de eigenaar. De functie komt overwegend voor in:</w:t>
            </w:r>
          </w:p>
          <w:p w:rsidR="000C6939" w:rsidRPr="00E32B42" w:rsidRDefault="000C6939" w:rsidP="000C6939">
            <w:pPr>
              <w:spacing w:line="240" w:lineRule="auto"/>
              <w:ind w:left="170" w:hanging="170"/>
              <w:rPr>
                <w:sz w:val="16"/>
              </w:rPr>
            </w:pPr>
            <w:r w:rsidRPr="00E32B42">
              <w:rPr>
                <w:sz w:val="16"/>
              </w:rPr>
              <w:t>-</w:t>
            </w:r>
            <w:r w:rsidRPr="00E32B42">
              <w:rPr>
                <w:sz w:val="16"/>
              </w:rPr>
              <w:tab/>
              <w:t>het kleinere (formule</w:t>
            </w:r>
            <w:r>
              <w:rPr>
                <w:sz w:val="16"/>
              </w:rPr>
              <w:t>-</w:t>
            </w:r>
            <w:r w:rsidRPr="00E32B42">
              <w:rPr>
                <w:sz w:val="16"/>
              </w:rPr>
              <w:t>)horecabedrijf dat onderdeel is van een keten (restaurants, hotels, conferentiecentrum)</w:t>
            </w:r>
            <w:r>
              <w:rPr>
                <w:sz w:val="16"/>
              </w:rPr>
              <w:t>;</w:t>
            </w:r>
          </w:p>
          <w:p w:rsidR="000C6939" w:rsidRPr="00E32B42" w:rsidRDefault="000C6939" w:rsidP="000C6939">
            <w:pPr>
              <w:spacing w:line="240" w:lineRule="auto"/>
              <w:ind w:left="170" w:hanging="170"/>
              <w:rPr>
                <w:sz w:val="16"/>
              </w:rPr>
            </w:pPr>
            <w:r w:rsidRPr="00E32B42">
              <w:rPr>
                <w:sz w:val="16"/>
              </w:rPr>
              <w:t>-</w:t>
            </w:r>
            <w:r w:rsidRPr="00E32B42">
              <w:rPr>
                <w:sz w:val="16"/>
              </w:rPr>
              <w:tab/>
              <w:t>een middelgroot zelfstandig bedrijf waarvan de eigenaar de dagelijkse gang van zaken op afstand aanstuurt.</w:t>
            </w:r>
          </w:p>
          <w:p w:rsidR="000C6939" w:rsidRPr="00E32B42" w:rsidRDefault="000C6939" w:rsidP="000C6939">
            <w:pPr>
              <w:spacing w:line="240" w:lineRule="auto"/>
              <w:rPr>
                <w:sz w:val="16"/>
              </w:rPr>
            </w:pPr>
          </w:p>
          <w:p w:rsidR="000C6939" w:rsidRPr="000C3278" w:rsidRDefault="000C6939" w:rsidP="000C6939">
            <w:pPr>
              <w:spacing w:line="240" w:lineRule="auto"/>
              <w:rPr>
                <w:sz w:val="16"/>
              </w:rPr>
            </w:pPr>
            <w:r w:rsidRPr="00E32B42">
              <w:rPr>
                <w:sz w:val="16"/>
              </w:rPr>
              <w:t xml:space="preserve">Indeling wordt ondersteund door een NOK, waarin het verschil tussen groep 7, 8 (referentie) en 9 wordt uitgewerkt. </w:t>
            </w:r>
          </w:p>
        </w:tc>
      </w:tr>
      <w:tr w:rsidR="000C6939" w:rsidRPr="000C3278">
        <w:trPr>
          <w:trHeight w:val="257"/>
        </w:trPr>
        <w:tc>
          <w:tcPr>
            <w:tcW w:w="9639" w:type="dxa"/>
            <w:gridSpan w:val="4"/>
            <w:tcBorders>
              <w:top w:val="single" w:sz="4" w:space="0" w:color="auto"/>
              <w:bottom w:val="single" w:sz="4" w:space="0" w:color="auto"/>
            </w:tcBorders>
            <w:tcMar>
              <w:top w:w="57" w:type="dxa"/>
              <w:bottom w:w="57" w:type="dxa"/>
            </w:tcMar>
          </w:tcPr>
          <w:p w:rsidR="000C6939" w:rsidRPr="000C3278" w:rsidRDefault="000C6939" w:rsidP="000C6939">
            <w:pPr>
              <w:spacing w:before="60" w:after="60" w:line="240" w:lineRule="auto"/>
              <w:rPr>
                <w:b/>
                <w:i/>
                <w:color w:val="B80526"/>
                <w:sz w:val="16"/>
              </w:rPr>
            </w:pPr>
            <w:r w:rsidRPr="000C3278">
              <w:rPr>
                <w:b/>
                <w:i/>
                <w:color w:val="B80526"/>
                <w:sz w:val="16"/>
              </w:rPr>
              <w:t>Organisatie</w:t>
            </w:r>
          </w:p>
          <w:p w:rsidR="000C6939" w:rsidRPr="000C3278" w:rsidRDefault="000C6939" w:rsidP="000C6939">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0C6939" w:rsidRPr="000C3278" w:rsidRDefault="000C6939" w:rsidP="000C6939">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3C0CF5">
              <w:rPr>
                <w:sz w:val="16"/>
              </w:rPr>
              <w:t>30 tot 50</w:t>
            </w:r>
            <w:r w:rsidRPr="00763127">
              <w:rPr>
                <w:sz w:val="16"/>
              </w:rPr>
              <w:t xml:space="preserve"> (parttime) medewerkers</w:t>
            </w:r>
            <w:r w:rsidRPr="000C3278">
              <w:rPr>
                <w:sz w:val="16"/>
              </w:rPr>
              <w:t>.</w:t>
            </w:r>
          </w:p>
        </w:tc>
      </w:tr>
      <w:tr w:rsidR="000C6939"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0C6939" w:rsidRPr="000C3278" w:rsidRDefault="000C6939" w:rsidP="000C6939">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0C6939" w:rsidRPr="000C3278" w:rsidRDefault="000C6939" w:rsidP="000C6939">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0C6939" w:rsidRPr="000C3278" w:rsidRDefault="000C6939" w:rsidP="000C6939">
            <w:pPr>
              <w:spacing w:line="240" w:lineRule="auto"/>
              <w:ind w:left="113" w:hanging="113"/>
              <w:rPr>
                <w:color w:val="B80526"/>
                <w:sz w:val="16"/>
              </w:rPr>
            </w:pPr>
            <w:r w:rsidRPr="000C3278">
              <w:rPr>
                <w:b/>
                <w:i/>
                <w:color w:val="B80526"/>
                <w:sz w:val="16"/>
              </w:rPr>
              <w:t>Resultaatindicatoren</w:t>
            </w:r>
          </w:p>
        </w:tc>
      </w:tr>
      <w:tr w:rsidR="000C6939" w:rsidRPr="000C3278">
        <w:tc>
          <w:tcPr>
            <w:tcW w:w="2181" w:type="dxa"/>
            <w:tcBorders>
              <w:top w:val="single" w:sz="4" w:space="0" w:color="auto"/>
              <w:bottom w:val="single" w:sz="4" w:space="0" w:color="auto"/>
            </w:tcBorders>
            <w:tcMar>
              <w:top w:w="57" w:type="dxa"/>
              <w:bottom w:w="57" w:type="dxa"/>
            </w:tcMar>
          </w:tcPr>
          <w:p w:rsidR="000C6939" w:rsidRPr="00763127" w:rsidRDefault="000C6939" w:rsidP="000C6939">
            <w:pPr>
              <w:spacing w:line="240" w:lineRule="auto"/>
              <w:ind w:left="284" w:hanging="284"/>
              <w:rPr>
                <w:sz w:val="16"/>
              </w:rPr>
            </w:pPr>
            <w:r w:rsidRPr="00763127">
              <w:rPr>
                <w:sz w:val="16"/>
              </w:rPr>
              <w:t>1.</w:t>
            </w:r>
            <w:r w:rsidRPr="00763127">
              <w:rPr>
                <w:sz w:val="16"/>
              </w:rPr>
              <w:tab/>
              <w:t>Afzet vestiging</w:t>
            </w:r>
          </w:p>
          <w:p w:rsidR="000C6939" w:rsidRPr="00763127" w:rsidRDefault="000C6939" w:rsidP="000C6939">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toezien op de voortgang/uitvoeringskwaliteit van werkzaamheden;</w:t>
            </w:r>
          </w:p>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afstemmen van operationele zaken binnen de teams, bespreken van knelpunten, bepalen van oplossingen, te nemen maatregelen e.d.;</w:t>
            </w:r>
          </w:p>
          <w:p w:rsidR="000C6939" w:rsidRPr="00785D0C" w:rsidRDefault="000C6939" w:rsidP="000C6939">
            <w:pPr>
              <w:pStyle w:val="Paraafvoorakkoord"/>
              <w:tabs>
                <w:tab w:val="clear" w:pos="3700"/>
                <w:tab w:val="clear" w:pos="7080"/>
              </w:tabs>
              <w:spacing w:line="240" w:lineRule="auto"/>
              <w:rPr>
                <w:sz w:val="16"/>
              </w:rPr>
            </w:pPr>
            <w:r w:rsidRPr="00785D0C">
              <w:rPr>
                <w:sz w:val="16"/>
              </w:rPr>
              <w:t>-</w:t>
            </w:r>
            <w:r w:rsidRPr="00785D0C">
              <w:rPr>
                <w:sz w:val="16"/>
              </w:rPr>
              <w:tab/>
              <w:t>verzorgen van de noodzakelijke afstemming van processen en knelpunten tussen disciplines;</w:t>
            </w:r>
          </w:p>
          <w:p w:rsidR="000C6939" w:rsidRPr="00416794" w:rsidRDefault="000C6939" w:rsidP="000C6939">
            <w:pPr>
              <w:spacing w:line="240" w:lineRule="auto"/>
              <w:ind w:left="284" w:hanging="284"/>
              <w:rPr>
                <w:sz w:val="16"/>
              </w:rPr>
            </w:pPr>
            <w:r w:rsidRPr="00416794">
              <w:rPr>
                <w:sz w:val="16"/>
              </w:rPr>
              <w:t>-</w:t>
            </w:r>
            <w:r w:rsidRPr="00416794">
              <w:rPr>
                <w:sz w:val="16"/>
              </w:rPr>
              <w:tab/>
              <w:t>(laten) bewaken en uitdragen van interne procedures en externe regelgeving binnen de vastgestelde kaders;</w:t>
            </w:r>
          </w:p>
          <w:p w:rsidR="000C6939" w:rsidRPr="00785D0C" w:rsidRDefault="000C6939" w:rsidP="000C6939">
            <w:pPr>
              <w:spacing w:line="240" w:lineRule="auto"/>
              <w:ind w:left="284" w:hanging="284"/>
              <w:rPr>
                <w:sz w:val="16"/>
              </w:rPr>
            </w:pPr>
            <w:r w:rsidRPr="00416794">
              <w:rPr>
                <w:sz w:val="16"/>
              </w:rPr>
              <w:t>-</w:t>
            </w:r>
            <w:r w:rsidRPr="00416794">
              <w:rPr>
                <w:sz w:val="16"/>
              </w:rPr>
              <w:tab/>
              <w:t>(laten) handhaven van Arbo-</w:t>
            </w:r>
            <w:r>
              <w:rPr>
                <w:sz w:val="16"/>
              </w:rPr>
              <w:t>, hygiëne- en</w:t>
            </w:r>
            <w:r w:rsidRPr="00416794">
              <w:rPr>
                <w:sz w:val="16"/>
              </w:rPr>
              <w:t xml:space="preserve"> veiligheidsvoorschrift</w:t>
            </w:r>
            <w:r>
              <w:rPr>
                <w:sz w:val="16"/>
              </w:rPr>
              <w:t>en (HACCP, persoonlijke bescher</w:t>
            </w:r>
            <w:r w:rsidRPr="00416794">
              <w:rPr>
                <w:sz w:val="16"/>
              </w:rPr>
              <w:t>mingsmiddelen e.d</w:t>
            </w:r>
            <w:r>
              <w:rPr>
                <w:sz w:val="16"/>
              </w:rPr>
              <w:t>.</w:t>
            </w:r>
            <w:r w:rsidRPr="00416794">
              <w:rPr>
                <w:sz w:val="16"/>
              </w:rPr>
              <w:t xml:space="preserve">). </w:t>
            </w:r>
          </w:p>
        </w:tc>
        <w:tc>
          <w:tcPr>
            <w:tcW w:w="2902" w:type="dxa"/>
            <w:tcBorders>
              <w:top w:val="single" w:sz="4" w:space="0" w:color="auto"/>
              <w:bottom w:val="single" w:sz="4" w:space="0" w:color="auto"/>
            </w:tcBorders>
            <w:tcMar>
              <w:top w:w="57" w:type="dxa"/>
              <w:bottom w:w="57" w:type="dxa"/>
            </w:tcMar>
          </w:tcPr>
          <w:p w:rsidR="000C6939" w:rsidRPr="00561B81" w:rsidRDefault="000C6939" w:rsidP="000C6939">
            <w:pPr>
              <w:spacing w:line="240" w:lineRule="auto"/>
              <w:ind w:left="284" w:hanging="284"/>
              <w:rPr>
                <w:sz w:val="16"/>
              </w:rPr>
            </w:pPr>
            <w:r w:rsidRPr="00763127">
              <w:rPr>
                <w:sz w:val="16"/>
              </w:rPr>
              <w:t>-</w:t>
            </w:r>
            <w:r w:rsidRPr="00763127">
              <w:rPr>
                <w:sz w:val="16"/>
              </w:rPr>
              <w:tab/>
            </w:r>
            <w:r w:rsidRPr="00561B81">
              <w:rPr>
                <w:sz w:val="16"/>
              </w:rPr>
              <w:t>financiële bijdrage (omzet totaal en per productsoort, gemiddelde bonwaarde, spillage e.d.);</w:t>
            </w:r>
          </w:p>
          <w:p w:rsidR="000C6939" w:rsidRPr="00561B81" w:rsidRDefault="000C6939" w:rsidP="000C6939">
            <w:pPr>
              <w:spacing w:line="240" w:lineRule="auto"/>
              <w:ind w:left="284" w:hanging="284"/>
              <w:rPr>
                <w:sz w:val="16"/>
              </w:rPr>
            </w:pPr>
            <w:r w:rsidRPr="00561B81">
              <w:rPr>
                <w:sz w:val="16"/>
              </w:rPr>
              <w:t>-</w:t>
            </w:r>
            <w:r w:rsidRPr="00561B81">
              <w:rPr>
                <w:sz w:val="16"/>
              </w:rPr>
              <w:tab/>
              <w:t>kostenontwikkeling (salariskosten, voor</w:t>
            </w:r>
            <w:r>
              <w:rPr>
                <w:sz w:val="16"/>
              </w:rPr>
              <w:softHyphen/>
            </w:r>
            <w:r w:rsidRPr="00561B81">
              <w:rPr>
                <w:sz w:val="16"/>
              </w:rPr>
              <w:t>raad- en verbruikskosten);</w:t>
            </w:r>
          </w:p>
          <w:p w:rsidR="000C6939" w:rsidRPr="00561B81" w:rsidRDefault="000C6939" w:rsidP="000C6939">
            <w:pPr>
              <w:spacing w:line="240" w:lineRule="auto"/>
              <w:ind w:left="284" w:hanging="284"/>
              <w:rPr>
                <w:sz w:val="16"/>
              </w:rPr>
            </w:pPr>
            <w:r w:rsidRPr="00561B81">
              <w:rPr>
                <w:sz w:val="16"/>
              </w:rPr>
              <w:t>-</w:t>
            </w:r>
            <w:r w:rsidRPr="00561B81">
              <w:rPr>
                <w:sz w:val="16"/>
              </w:rPr>
              <w:tab/>
              <w:t xml:space="preserve">kwaliteit dienstverlening (speed of service, klantbeleving); </w:t>
            </w:r>
          </w:p>
          <w:p w:rsidR="000C6939" w:rsidRPr="00763127" w:rsidRDefault="000C6939" w:rsidP="000C6939">
            <w:pPr>
              <w:spacing w:line="240" w:lineRule="auto"/>
              <w:ind w:left="284" w:hanging="284"/>
              <w:rPr>
                <w:sz w:val="16"/>
              </w:rPr>
            </w:pPr>
            <w:r w:rsidRPr="00561B81">
              <w:rPr>
                <w:sz w:val="16"/>
              </w:rPr>
              <w:t>-</w:t>
            </w:r>
            <w:r w:rsidRPr="00561B81">
              <w:rPr>
                <w:sz w:val="16"/>
              </w:rPr>
              <w:tab/>
              <w:t>conform voorschriften (HACCP e.d.).</w:t>
            </w:r>
          </w:p>
        </w:tc>
      </w:tr>
      <w:tr w:rsidR="000C6939" w:rsidRPr="000C3278">
        <w:tc>
          <w:tcPr>
            <w:tcW w:w="2181" w:type="dxa"/>
            <w:tcBorders>
              <w:top w:val="single" w:sz="4" w:space="0" w:color="auto"/>
              <w:bottom w:val="single" w:sz="4" w:space="0" w:color="auto"/>
            </w:tcBorders>
            <w:tcMar>
              <w:top w:w="57" w:type="dxa"/>
              <w:bottom w:w="57" w:type="dxa"/>
            </w:tcMar>
          </w:tcPr>
          <w:p w:rsidR="000C6939" w:rsidRPr="00763127" w:rsidRDefault="000C6939" w:rsidP="000C6939">
            <w:pPr>
              <w:spacing w:line="240" w:lineRule="auto"/>
              <w:ind w:left="284" w:hanging="284"/>
              <w:rPr>
                <w:sz w:val="16"/>
              </w:rPr>
            </w:pPr>
            <w:r w:rsidRPr="00763127">
              <w:rPr>
                <w:sz w:val="16"/>
              </w:rPr>
              <w:t>2.</w:t>
            </w:r>
            <w:r w:rsidRPr="00763127">
              <w:rPr>
                <w:sz w:val="16"/>
              </w:rPr>
              <w:tab/>
              <w:t>Beschikbaarheid voorraden/middelen</w:t>
            </w:r>
          </w:p>
        </w:tc>
        <w:tc>
          <w:tcPr>
            <w:tcW w:w="4556" w:type="dxa"/>
            <w:gridSpan w:val="2"/>
            <w:tcBorders>
              <w:top w:val="single" w:sz="4" w:space="0" w:color="auto"/>
              <w:bottom w:val="single" w:sz="4" w:space="0" w:color="auto"/>
            </w:tcBorders>
            <w:tcMar>
              <w:top w:w="57" w:type="dxa"/>
              <w:bottom w:w="57" w:type="dxa"/>
            </w:tcMar>
          </w:tcPr>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(in samenspraak met leidinggevende) onderhandelen over leverings</w:t>
            </w:r>
            <w:r>
              <w:rPr>
                <w:sz w:val="16"/>
              </w:rPr>
              <w:softHyphen/>
            </w:r>
            <w:r w:rsidRPr="00416794">
              <w:rPr>
                <w:sz w:val="16"/>
              </w:rPr>
              <w:t xml:space="preserve">voorwaarden, condities en het assortiment met bestaande en nieuwe leveranciers; </w:t>
            </w:r>
          </w:p>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opvragen van offertes en onderhouden relatie met leveranciers;</w:t>
            </w:r>
          </w:p>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zorg</w:t>
            </w:r>
            <w:r>
              <w:rPr>
                <w:sz w:val="16"/>
              </w:rPr>
              <w:t xml:space="preserve"> </w:t>
            </w:r>
            <w:r w:rsidRPr="00416794">
              <w:rPr>
                <w:sz w:val="16"/>
              </w:rPr>
              <w:t>dragen voor voldoende voorraad door het afroepen bij bekende leveranciers en (laten) controleren van de levering;</w:t>
            </w:r>
          </w:p>
          <w:p w:rsidR="000C6939" w:rsidRPr="00785D0C"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zorg</w:t>
            </w:r>
            <w:r>
              <w:rPr>
                <w:sz w:val="16"/>
              </w:rPr>
              <w:t xml:space="preserve"> </w:t>
            </w:r>
            <w:r w:rsidRPr="00416794">
              <w:rPr>
                <w:sz w:val="16"/>
              </w:rPr>
              <w:t>dragen voor de beschikbaarheid van middelen en apparatuur, o.m. door laten onderhouden/bestellen van vervangingsapparatuur.</w:t>
            </w:r>
          </w:p>
        </w:tc>
        <w:tc>
          <w:tcPr>
            <w:tcW w:w="2902" w:type="dxa"/>
            <w:tcBorders>
              <w:top w:val="single" w:sz="4" w:space="0" w:color="auto"/>
              <w:bottom w:val="single" w:sz="4" w:space="0" w:color="auto"/>
            </w:tcBorders>
            <w:tcMar>
              <w:top w:w="57" w:type="dxa"/>
              <w:bottom w:w="57" w:type="dxa"/>
            </w:tcMar>
          </w:tcPr>
          <w:p w:rsidR="000C6939" w:rsidRPr="00763127" w:rsidRDefault="000C6939" w:rsidP="000C6939">
            <w:pPr>
              <w:spacing w:line="240" w:lineRule="auto"/>
              <w:ind w:left="284" w:hanging="284"/>
              <w:rPr>
                <w:sz w:val="16"/>
              </w:rPr>
            </w:pPr>
            <w:r w:rsidRPr="00763127">
              <w:rPr>
                <w:sz w:val="16"/>
              </w:rPr>
              <w:t>-</w:t>
            </w:r>
            <w:r w:rsidRPr="00763127">
              <w:rPr>
                <w:sz w:val="16"/>
              </w:rPr>
              <w:tab/>
              <w:t>marktconformiteit prijs/levercondities;</w:t>
            </w:r>
          </w:p>
          <w:p w:rsidR="000C6939" w:rsidRPr="00763127" w:rsidRDefault="000C6939" w:rsidP="000C6939">
            <w:pPr>
              <w:spacing w:line="240" w:lineRule="auto"/>
              <w:ind w:left="284" w:hanging="284"/>
              <w:rPr>
                <w:sz w:val="16"/>
              </w:rPr>
            </w:pPr>
            <w:r w:rsidRPr="00763127">
              <w:rPr>
                <w:sz w:val="16"/>
              </w:rPr>
              <w:t>-</w:t>
            </w:r>
            <w:r w:rsidRPr="00763127">
              <w:rPr>
                <w:sz w:val="16"/>
              </w:rPr>
              <w:tab/>
              <w:t>beschikbaarheid assortiment;</w:t>
            </w:r>
          </w:p>
          <w:p w:rsidR="000C6939" w:rsidRPr="00763127" w:rsidRDefault="000C6939" w:rsidP="000C6939">
            <w:pPr>
              <w:spacing w:line="240" w:lineRule="auto"/>
              <w:ind w:left="284" w:hanging="284"/>
              <w:rPr>
                <w:sz w:val="16"/>
              </w:rPr>
            </w:pPr>
            <w:r w:rsidRPr="00763127">
              <w:rPr>
                <w:sz w:val="16"/>
              </w:rPr>
              <w:t>-</w:t>
            </w:r>
            <w:r w:rsidRPr="00763127">
              <w:rPr>
                <w:sz w:val="16"/>
              </w:rPr>
              <w:tab/>
              <w:t>technische staat apparatuur/middelen.</w:t>
            </w:r>
          </w:p>
        </w:tc>
      </w:tr>
      <w:tr w:rsidR="000C6939" w:rsidRPr="000C3278">
        <w:tc>
          <w:tcPr>
            <w:tcW w:w="2181" w:type="dxa"/>
            <w:tcBorders>
              <w:top w:val="single" w:sz="4" w:space="0" w:color="auto"/>
              <w:bottom w:val="single" w:sz="4" w:space="0" w:color="auto"/>
            </w:tcBorders>
            <w:tcMar>
              <w:top w:w="57" w:type="dxa"/>
              <w:bottom w:w="57" w:type="dxa"/>
            </w:tcMar>
          </w:tcPr>
          <w:p w:rsidR="000C6939" w:rsidRPr="00763127" w:rsidRDefault="000C6939" w:rsidP="000C6939">
            <w:pPr>
              <w:spacing w:line="240" w:lineRule="auto"/>
              <w:ind w:left="284" w:hanging="284"/>
              <w:rPr>
                <w:sz w:val="16"/>
              </w:rPr>
            </w:pPr>
            <w:r w:rsidRPr="00763127">
              <w:rPr>
                <w:sz w:val="16"/>
              </w:rPr>
              <w:t>3.</w:t>
            </w:r>
            <w:r w:rsidRPr="00763127">
              <w:rPr>
                <w:sz w:val="16"/>
              </w:rPr>
              <w:tab/>
            </w:r>
            <w:r w:rsidRPr="003C0CF5">
              <w:rPr>
                <w:sz w:val="16"/>
              </w:rPr>
              <w:t>Optimalisatie processen en dienstverlening</w:t>
            </w:r>
          </w:p>
          <w:p w:rsidR="000C6939" w:rsidRPr="00763127" w:rsidRDefault="000C6939" w:rsidP="000C6939">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in kaart brengen structurele knelpunten (mede op basis van input medewerkers);</w:t>
            </w:r>
          </w:p>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initiëren en ontwikkelen activiteiten, vaststellen van acties/reclames (in samenspraak met leveranciers);</w:t>
            </w:r>
          </w:p>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evalueren van de werkprocessen en procedures, analyseren van onvolkomenheden, etc.;</w:t>
            </w:r>
          </w:p>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adviseren t.a.v. de inrichting van de afdeling en verbetering van bestaande systemen en procedures;</w:t>
            </w:r>
          </w:p>
          <w:p w:rsidR="000C6939" w:rsidRPr="00785D0C"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na goedkeuring, implementeren van verbeteringen/aanpassingen.</w:t>
            </w:r>
          </w:p>
        </w:tc>
        <w:tc>
          <w:tcPr>
            <w:tcW w:w="2902" w:type="dxa"/>
            <w:tcBorders>
              <w:top w:val="single" w:sz="4" w:space="0" w:color="auto"/>
              <w:bottom w:val="single" w:sz="4" w:space="0" w:color="auto"/>
            </w:tcBorders>
            <w:tcMar>
              <w:top w:w="57" w:type="dxa"/>
              <w:bottom w:w="57" w:type="dxa"/>
            </w:tcMar>
          </w:tcPr>
          <w:p w:rsidR="000C6939" w:rsidRPr="00763127" w:rsidRDefault="000C6939" w:rsidP="000C6939">
            <w:pPr>
              <w:spacing w:line="240" w:lineRule="auto"/>
              <w:ind w:left="284" w:hanging="284"/>
              <w:rPr>
                <w:sz w:val="16"/>
              </w:rPr>
            </w:pPr>
            <w:r w:rsidRPr="00763127">
              <w:rPr>
                <w:sz w:val="16"/>
              </w:rPr>
              <w:t>-</w:t>
            </w:r>
            <w:r w:rsidRPr="00763127">
              <w:rPr>
                <w:sz w:val="16"/>
              </w:rPr>
              <w:tab/>
              <w:t>tijdigheid opgepakte knelpunten;</w:t>
            </w:r>
          </w:p>
          <w:p w:rsidR="000C6939" w:rsidRPr="00763127" w:rsidRDefault="000C6939" w:rsidP="000C6939">
            <w:pPr>
              <w:spacing w:line="240" w:lineRule="auto"/>
              <w:ind w:left="284" w:hanging="284"/>
              <w:rPr>
                <w:sz w:val="16"/>
              </w:rPr>
            </w:pPr>
            <w:r w:rsidRPr="00763127">
              <w:rPr>
                <w:sz w:val="16"/>
              </w:rPr>
              <w:t>-</w:t>
            </w:r>
            <w:r w:rsidRPr="00763127">
              <w:rPr>
                <w:sz w:val="16"/>
              </w:rPr>
              <w:tab/>
              <w:t>juiste inschatting prioriteiten;</w:t>
            </w:r>
          </w:p>
          <w:p w:rsidR="000C6939" w:rsidRPr="00763127" w:rsidRDefault="000C6939" w:rsidP="000C6939">
            <w:pPr>
              <w:spacing w:line="240" w:lineRule="auto"/>
              <w:ind w:left="284" w:hanging="284"/>
              <w:rPr>
                <w:sz w:val="16"/>
              </w:rPr>
            </w:pPr>
            <w:r w:rsidRPr="00763127">
              <w:rPr>
                <w:sz w:val="16"/>
              </w:rPr>
              <w:t>-</w:t>
            </w:r>
            <w:r w:rsidRPr="00763127">
              <w:rPr>
                <w:sz w:val="16"/>
              </w:rPr>
              <w:tab/>
              <w:t>succes acties/reclames;</w:t>
            </w:r>
          </w:p>
          <w:p w:rsidR="000C6939" w:rsidRPr="00763127" w:rsidRDefault="000C6939" w:rsidP="000C6939">
            <w:pPr>
              <w:spacing w:line="240" w:lineRule="auto"/>
              <w:ind w:left="284" w:hanging="284"/>
              <w:rPr>
                <w:sz w:val="16"/>
              </w:rPr>
            </w:pPr>
            <w:r w:rsidRPr="00763127">
              <w:rPr>
                <w:sz w:val="16"/>
              </w:rPr>
              <w:t>-</w:t>
            </w:r>
            <w:r w:rsidRPr="00763127">
              <w:rPr>
                <w:sz w:val="16"/>
              </w:rPr>
              <w:tab/>
              <w:t>efficiënte/effectieve werkprocessen.</w:t>
            </w:r>
          </w:p>
        </w:tc>
      </w:tr>
      <w:tr w:rsidR="000C6939" w:rsidRPr="000C3278">
        <w:tc>
          <w:tcPr>
            <w:tcW w:w="2181" w:type="dxa"/>
            <w:tcBorders>
              <w:top w:val="single" w:sz="4" w:space="0" w:color="auto"/>
              <w:bottom w:val="single" w:sz="4" w:space="0" w:color="auto"/>
            </w:tcBorders>
            <w:tcMar>
              <w:top w:w="57" w:type="dxa"/>
              <w:bottom w:w="57" w:type="dxa"/>
            </w:tcMar>
          </w:tcPr>
          <w:p w:rsidR="000C6939" w:rsidRPr="00763127" w:rsidRDefault="000C6939" w:rsidP="000C6939">
            <w:pPr>
              <w:spacing w:line="240" w:lineRule="auto"/>
              <w:ind w:left="284" w:hanging="284"/>
              <w:rPr>
                <w:sz w:val="16"/>
              </w:rPr>
            </w:pPr>
            <w:r w:rsidRPr="00763127">
              <w:rPr>
                <w:sz w:val="16"/>
              </w:rPr>
              <w:t>4.</w:t>
            </w:r>
            <w:r w:rsidRPr="00763127">
              <w:rPr>
                <w:sz w:val="16"/>
              </w:rPr>
              <w:tab/>
              <w:t>Personeelsbeheer</w:t>
            </w:r>
          </w:p>
          <w:p w:rsidR="000C6939" w:rsidRPr="00763127" w:rsidRDefault="000C6939" w:rsidP="000C6939">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C6939" w:rsidRPr="00063403" w:rsidRDefault="000C6939" w:rsidP="000C6939">
            <w:pPr>
              <w:spacing w:line="240" w:lineRule="auto"/>
              <w:ind w:left="284" w:hanging="284"/>
              <w:rPr>
                <w:sz w:val="16"/>
              </w:rPr>
            </w:pPr>
            <w:r w:rsidRPr="00063403">
              <w:rPr>
                <w:sz w:val="16"/>
              </w:rPr>
              <w:t>-</w:t>
            </w:r>
            <w:r w:rsidRPr="00063403">
              <w:rPr>
                <w:sz w:val="16"/>
              </w:rPr>
              <w:tab/>
              <w:t>regelen van verlof;</w:t>
            </w:r>
          </w:p>
          <w:p w:rsidR="000C6939" w:rsidRPr="00063403" w:rsidRDefault="000C6939" w:rsidP="000C6939">
            <w:pPr>
              <w:spacing w:line="240" w:lineRule="auto"/>
              <w:ind w:left="284" w:hanging="284"/>
              <w:rPr>
                <w:sz w:val="16"/>
              </w:rPr>
            </w:pPr>
            <w:r w:rsidRPr="00063403">
              <w:rPr>
                <w:sz w:val="16"/>
              </w:rPr>
              <w:t>-</w:t>
            </w:r>
            <w:r w:rsidRPr="00063403">
              <w:rPr>
                <w:sz w:val="16"/>
              </w:rPr>
              <w:tab/>
              <w:t>mede selecteren van nieuwe medewerkers;</w:t>
            </w:r>
          </w:p>
          <w:p w:rsidR="000C6939" w:rsidRPr="00063403" w:rsidRDefault="000C6939" w:rsidP="000C6939">
            <w:pPr>
              <w:spacing w:line="240" w:lineRule="auto"/>
              <w:ind w:left="284" w:hanging="284"/>
              <w:rPr>
                <w:sz w:val="16"/>
              </w:rPr>
            </w:pPr>
            <w:r w:rsidRPr="00063403">
              <w:rPr>
                <w:sz w:val="16"/>
              </w:rPr>
              <w:t>-</w:t>
            </w:r>
            <w:r w:rsidRPr="00063403">
              <w:rPr>
                <w:sz w:val="16"/>
              </w:rPr>
              <w:tab/>
              <w:t>zorg</w:t>
            </w:r>
            <w:r>
              <w:rPr>
                <w:sz w:val="16"/>
              </w:rPr>
              <w:t xml:space="preserve"> dragen voor het</w:t>
            </w:r>
            <w:r w:rsidRPr="00063403">
              <w:rPr>
                <w:sz w:val="16"/>
              </w:rPr>
              <w:t xml:space="preserve"> (laten) opleiden/inwerken van medewerkers; </w:t>
            </w:r>
          </w:p>
          <w:p w:rsidR="000C6939" w:rsidRPr="00785D0C" w:rsidRDefault="000C6939" w:rsidP="000C6939">
            <w:pPr>
              <w:spacing w:line="240" w:lineRule="auto"/>
              <w:ind w:left="284" w:hanging="284"/>
              <w:rPr>
                <w:sz w:val="16"/>
              </w:rPr>
            </w:pPr>
            <w:r w:rsidRPr="00063403">
              <w:rPr>
                <w:sz w:val="16"/>
              </w:rPr>
              <w:t>-</w:t>
            </w:r>
            <w:r w:rsidRPr="00063403">
              <w:rPr>
                <w:sz w:val="16"/>
              </w:rPr>
              <w:tab/>
              <w:t xml:space="preserve">uitvoeren beoordelingen, </w:t>
            </w:r>
            <w:r w:rsidRPr="00784BA6">
              <w:rPr>
                <w:sz w:val="16"/>
              </w:rPr>
              <w:t>toepassen van personeelsinstrumenten</w:t>
            </w:r>
            <w:r w:rsidRPr="00763127">
              <w:rPr>
                <w:sz w:val="16"/>
              </w:rPr>
              <w:t>.</w:t>
            </w:r>
          </w:p>
        </w:tc>
        <w:tc>
          <w:tcPr>
            <w:tcW w:w="2902" w:type="dxa"/>
            <w:tcBorders>
              <w:top w:val="single" w:sz="4" w:space="0" w:color="auto"/>
              <w:bottom w:val="single" w:sz="4" w:space="0" w:color="auto"/>
            </w:tcBorders>
            <w:tcMar>
              <w:top w:w="57" w:type="dxa"/>
              <w:bottom w:w="57" w:type="dxa"/>
            </w:tcMar>
          </w:tcPr>
          <w:p w:rsidR="000C6939" w:rsidRPr="00561B81" w:rsidRDefault="000C6939" w:rsidP="000C6939">
            <w:pPr>
              <w:spacing w:line="240" w:lineRule="auto"/>
              <w:ind w:left="284" w:hanging="284"/>
              <w:rPr>
                <w:sz w:val="16"/>
              </w:rPr>
            </w:pPr>
            <w:r w:rsidRPr="00561B81">
              <w:rPr>
                <w:sz w:val="16"/>
              </w:rPr>
              <w:t>-</w:t>
            </w:r>
            <w:r w:rsidRPr="00561B81">
              <w:rPr>
                <w:sz w:val="16"/>
              </w:rPr>
              <w:tab/>
              <w:t>motivatie en inzet medewerkers;</w:t>
            </w:r>
          </w:p>
          <w:p w:rsidR="000C6939" w:rsidRPr="00561B81" w:rsidRDefault="000C6939" w:rsidP="000C6939">
            <w:pPr>
              <w:spacing w:line="240" w:lineRule="auto"/>
              <w:ind w:left="284" w:hanging="284"/>
              <w:rPr>
                <w:sz w:val="16"/>
              </w:rPr>
            </w:pPr>
            <w:r w:rsidRPr="00561B81">
              <w:rPr>
                <w:sz w:val="16"/>
              </w:rPr>
              <w:t>-</w:t>
            </w:r>
            <w:r w:rsidRPr="00561B81">
              <w:rPr>
                <w:sz w:val="16"/>
              </w:rPr>
              <w:tab/>
              <w:t>(kortdurend) verzuim;</w:t>
            </w:r>
          </w:p>
          <w:p w:rsidR="000C6939" w:rsidRPr="00561B81" w:rsidRDefault="000C6939" w:rsidP="000C6939">
            <w:pPr>
              <w:spacing w:line="240" w:lineRule="auto"/>
              <w:ind w:left="284" w:hanging="284"/>
              <w:rPr>
                <w:sz w:val="16"/>
              </w:rPr>
            </w:pPr>
            <w:r w:rsidRPr="00561B81">
              <w:rPr>
                <w:sz w:val="16"/>
              </w:rPr>
              <w:t>-</w:t>
            </w:r>
            <w:r w:rsidRPr="00561B81">
              <w:rPr>
                <w:sz w:val="16"/>
              </w:rPr>
              <w:tab/>
              <w:t>effectiviteit/efficiency van de personeels</w:t>
            </w:r>
            <w:r>
              <w:rPr>
                <w:sz w:val="16"/>
              </w:rPr>
              <w:softHyphen/>
            </w:r>
            <w:r w:rsidRPr="00561B81">
              <w:rPr>
                <w:sz w:val="16"/>
              </w:rPr>
              <w:t>inzet;</w:t>
            </w:r>
          </w:p>
          <w:p w:rsidR="000C6939" w:rsidRPr="00763127" w:rsidRDefault="000C6939" w:rsidP="000C6939">
            <w:pPr>
              <w:spacing w:line="240" w:lineRule="auto"/>
              <w:ind w:left="284" w:hanging="284"/>
              <w:rPr>
                <w:sz w:val="16"/>
              </w:rPr>
            </w:pPr>
            <w:r w:rsidRPr="00561B81">
              <w:rPr>
                <w:sz w:val="16"/>
              </w:rPr>
              <w:t>-</w:t>
            </w:r>
            <w:r w:rsidRPr="00561B81">
              <w:rPr>
                <w:sz w:val="16"/>
              </w:rPr>
              <w:tab/>
              <w:t>beschikbaarheid vereiste competenties.</w:t>
            </w:r>
          </w:p>
        </w:tc>
      </w:tr>
      <w:tr w:rsidR="000C6939" w:rsidRPr="000C3278">
        <w:tc>
          <w:tcPr>
            <w:tcW w:w="2181" w:type="dxa"/>
            <w:tcBorders>
              <w:top w:val="single" w:sz="4" w:space="0" w:color="auto"/>
              <w:bottom w:val="single" w:sz="4" w:space="0" w:color="auto"/>
            </w:tcBorders>
            <w:tcMar>
              <w:top w:w="57" w:type="dxa"/>
              <w:bottom w:w="57" w:type="dxa"/>
            </w:tcMar>
          </w:tcPr>
          <w:p w:rsidR="000C6939" w:rsidRPr="00763127" w:rsidRDefault="000C6939" w:rsidP="000C6939">
            <w:pPr>
              <w:spacing w:line="240" w:lineRule="auto"/>
              <w:ind w:left="284" w:hanging="284"/>
              <w:rPr>
                <w:sz w:val="16"/>
              </w:rPr>
            </w:pPr>
            <w:r w:rsidRPr="00763127">
              <w:rPr>
                <w:sz w:val="16"/>
              </w:rPr>
              <w:t>5.</w:t>
            </w:r>
            <w:r w:rsidRPr="00763127">
              <w:rPr>
                <w:sz w:val="16"/>
              </w:rPr>
              <w:tab/>
              <w:t>Administratie en rapportage</w:t>
            </w:r>
          </w:p>
          <w:p w:rsidR="000C6939" w:rsidRPr="00763127" w:rsidRDefault="000C6939" w:rsidP="000C6939">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vervaardigen van periodieke overzichten en rapportages;</w:t>
            </w:r>
          </w:p>
          <w:p w:rsidR="000C6939" w:rsidRPr="00416794" w:rsidRDefault="000C6939" w:rsidP="000C6939">
            <w:pPr>
              <w:pStyle w:val="Paraafvoorakkoord"/>
              <w:tabs>
                <w:tab w:val="clear" w:pos="3700"/>
                <w:tab w:val="clear" w:pos="7080"/>
              </w:tabs>
              <w:spacing w:line="240" w:lineRule="auto"/>
              <w:rPr>
                <w:sz w:val="16"/>
              </w:rPr>
            </w:pPr>
            <w:r w:rsidRPr="00416794">
              <w:rPr>
                <w:sz w:val="16"/>
              </w:rPr>
              <w:t>-</w:t>
            </w:r>
            <w:r w:rsidRPr="00416794">
              <w:rPr>
                <w:sz w:val="16"/>
              </w:rPr>
              <w:tab/>
              <w:t>verzorgen van de financiële en administratieve afhandeling van in- en verkopen;</w:t>
            </w:r>
          </w:p>
          <w:p w:rsidR="000C6939" w:rsidRPr="00785D0C" w:rsidRDefault="000C6939" w:rsidP="000C6939">
            <w:pPr>
              <w:spacing w:line="240" w:lineRule="auto"/>
              <w:ind w:left="284" w:hanging="284"/>
              <w:rPr>
                <w:sz w:val="16"/>
              </w:rPr>
            </w:pPr>
            <w:r w:rsidRPr="00416794">
              <w:rPr>
                <w:sz w:val="16"/>
              </w:rPr>
              <w:t>-</w:t>
            </w:r>
            <w:r w:rsidRPr="00416794">
              <w:rPr>
                <w:sz w:val="16"/>
              </w:rPr>
              <w:tab/>
              <w:t>registreren en rapporteren van bijzonderheden t.a.v. voorraden en werklijsten e.d.</w:t>
            </w:r>
          </w:p>
        </w:tc>
        <w:tc>
          <w:tcPr>
            <w:tcW w:w="2902" w:type="dxa"/>
            <w:tcBorders>
              <w:top w:val="single" w:sz="4" w:space="0" w:color="auto"/>
              <w:bottom w:val="single" w:sz="4" w:space="0" w:color="auto"/>
            </w:tcBorders>
            <w:tcMar>
              <w:top w:w="57" w:type="dxa"/>
              <w:bottom w:w="57" w:type="dxa"/>
            </w:tcMar>
          </w:tcPr>
          <w:p w:rsidR="000C6939" w:rsidRPr="00763127" w:rsidRDefault="000C6939" w:rsidP="000C6939">
            <w:pPr>
              <w:spacing w:line="240" w:lineRule="auto"/>
              <w:ind w:left="284" w:hanging="284"/>
              <w:rPr>
                <w:sz w:val="16"/>
              </w:rPr>
            </w:pPr>
            <w:r w:rsidRPr="00763127">
              <w:rPr>
                <w:sz w:val="16"/>
              </w:rPr>
              <w:t>-</w:t>
            </w:r>
            <w:r w:rsidRPr="00763127">
              <w:rPr>
                <w:sz w:val="16"/>
              </w:rPr>
              <w:tab/>
              <w:t>tijdigheid en bruikbaarheid overzichten;</w:t>
            </w:r>
          </w:p>
          <w:p w:rsidR="000C6939" w:rsidRPr="00763127" w:rsidRDefault="000C6939" w:rsidP="000C6939">
            <w:pPr>
              <w:spacing w:line="240" w:lineRule="auto"/>
              <w:ind w:left="284" w:hanging="284"/>
              <w:rPr>
                <w:sz w:val="16"/>
              </w:rPr>
            </w:pPr>
            <w:r w:rsidRPr="00763127">
              <w:rPr>
                <w:sz w:val="16"/>
              </w:rPr>
              <w:t>-</w:t>
            </w:r>
            <w:r w:rsidRPr="00763127">
              <w:rPr>
                <w:sz w:val="16"/>
              </w:rPr>
              <w:tab/>
              <w:t>tijdige en juiste afwikkeling financiële transacties.</w:t>
            </w:r>
          </w:p>
        </w:tc>
      </w:tr>
      <w:tr w:rsidR="000C6939"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0C6939" w:rsidRPr="000C3278" w:rsidRDefault="000C6939" w:rsidP="000C6939">
            <w:pPr>
              <w:spacing w:after="60" w:line="240" w:lineRule="auto"/>
              <w:rPr>
                <w:b/>
                <w:i/>
                <w:color w:val="B80526"/>
                <w:sz w:val="16"/>
              </w:rPr>
            </w:pPr>
            <w:r w:rsidRPr="000C3278">
              <w:rPr>
                <w:b/>
                <w:i/>
                <w:color w:val="B80526"/>
                <w:sz w:val="16"/>
              </w:rPr>
              <w:t>Bezwarende omstandigheden</w:t>
            </w:r>
          </w:p>
          <w:p w:rsidR="000C6939" w:rsidRPr="000C3278" w:rsidRDefault="000C6939" w:rsidP="000C6939">
            <w:pPr>
              <w:spacing w:line="240" w:lineRule="auto"/>
              <w:ind w:left="212" w:hanging="141"/>
              <w:rPr>
                <w:color w:val="B80526"/>
                <w:sz w:val="16"/>
              </w:rPr>
            </w:pPr>
          </w:p>
        </w:tc>
      </w:tr>
      <w:tr w:rsidR="000C6939" w:rsidRPr="000C3278">
        <w:tc>
          <w:tcPr>
            <w:tcW w:w="9639" w:type="dxa"/>
            <w:gridSpan w:val="4"/>
            <w:tcBorders>
              <w:top w:val="single" w:sz="4" w:space="0" w:color="auto"/>
              <w:bottom w:val="single" w:sz="4" w:space="0" w:color="auto"/>
            </w:tcBorders>
            <w:tcMar>
              <w:top w:w="57" w:type="dxa"/>
              <w:bottom w:w="57" w:type="dxa"/>
            </w:tcMar>
          </w:tcPr>
          <w:p w:rsidR="000C6939" w:rsidRPr="000C3278" w:rsidRDefault="000C6939" w:rsidP="000C6939">
            <w:pPr>
              <w:spacing w:line="240" w:lineRule="auto"/>
              <w:ind w:left="284" w:hanging="284"/>
              <w:rPr>
                <w:sz w:val="16"/>
              </w:rPr>
            </w:pPr>
            <w:r w:rsidRPr="000C3278">
              <w:rPr>
                <w:sz w:val="16"/>
              </w:rPr>
              <w:t>-</w:t>
            </w:r>
            <w:r w:rsidRPr="000C3278">
              <w:rPr>
                <w:sz w:val="16"/>
              </w:rPr>
              <w:tab/>
            </w:r>
            <w:r>
              <w:rPr>
                <w:sz w:val="16"/>
              </w:rPr>
              <w:t>Niet van toepassing</w:t>
            </w:r>
            <w:r w:rsidRPr="000C3278">
              <w:rPr>
                <w:sz w:val="16"/>
              </w:rPr>
              <w:t>.</w:t>
            </w:r>
          </w:p>
        </w:tc>
      </w:tr>
      <w:tr w:rsidR="000C6939" w:rsidRPr="000C3278">
        <w:tc>
          <w:tcPr>
            <w:tcW w:w="3009" w:type="dxa"/>
            <w:gridSpan w:val="2"/>
            <w:tcBorders>
              <w:top w:val="single" w:sz="4" w:space="0" w:color="auto"/>
            </w:tcBorders>
            <w:tcMar>
              <w:top w:w="57" w:type="dxa"/>
              <w:bottom w:w="57" w:type="dxa"/>
            </w:tcMar>
            <w:vAlign w:val="center"/>
          </w:tcPr>
          <w:p w:rsidR="000C6939" w:rsidRPr="000C3278" w:rsidRDefault="000C6939" w:rsidP="000C6939">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0C6939" w:rsidRPr="000C3278" w:rsidRDefault="000C6939" w:rsidP="000C6939">
            <w:pPr>
              <w:spacing w:line="240" w:lineRule="auto"/>
              <w:rPr>
                <w:sz w:val="16"/>
              </w:rPr>
            </w:pPr>
            <w:r>
              <w:rPr>
                <w:sz w:val="16"/>
              </w:rPr>
              <w:t xml:space="preserve">Functiegroep: </w:t>
            </w:r>
            <w:r>
              <w:rPr>
                <w:sz w:val="16"/>
              </w:rPr>
              <w:tab/>
              <w:t>8</w:t>
            </w:r>
          </w:p>
          <w:p w:rsidR="000C6939" w:rsidRPr="000C3278" w:rsidRDefault="000C6939" w:rsidP="000C6939">
            <w:pPr>
              <w:spacing w:line="240" w:lineRule="auto"/>
              <w:rPr>
                <w:sz w:val="16"/>
              </w:rPr>
            </w:pPr>
            <w:r>
              <w:rPr>
                <w:sz w:val="16"/>
              </w:rPr>
              <w:t>zie NOK</w:t>
            </w:r>
            <w:r w:rsidRPr="00DB056D">
              <w:rPr>
                <w:sz w:val="16"/>
              </w:rPr>
              <w:t>-</w:t>
            </w:r>
            <w:r>
              <w:rPr>
                <w:sz w:val="16"/>
              </w:rPr>
              <w:t>bijlage voor functiegroep 7</w:t>
            </w:r>
            <w:r w:rsidRPr="000C3278">
              <w:rPr>
                <w:sz w:val="16"/>
              </w:rPr>
              <w:t xml:space="preserve"> en </w:t>
            </w:r>
            <w:r>
              <w:rPr>
                <w:sz w:val="16"/>
              </w:rPr>
              <w:t>9</w:t>
            </w:r>
            <w:r w:rsidRPr="000C3278">
              <w:rPr>
                <w:sz w:val="16"/>
              </w:rPr>
              <w:t>.</w:t>
            </w:r>
          </w:p>
        </w:tc>
      </w:tr>
    </w:tbl>
    <w:p w:rsidR="000C6939" w:rsidRPr="000C3278" w:rsidRDefault="000C6939" w:rsidP="000C6939">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0C6939" w:rsidRPr="000C3278">
        <w:trPr>
          <w:trHeight w:val="284"/>
        </w:trPr>
        <w:tc>
          <w:tcPr>
            <w:tcW w:w="9639" w:type="dxa"/>
            <w:shd w:val="clear" w:color="auto" w:fill="B80526"/>
            <w:tcMar>
              <w:top w:w="28" w:type="dxa"/>
              <w:bottom w:w="28" w:type="dxa"/>
            </w:tcMar>
            <w:vAlign w:val="center"/>
          </w:tcPr>
          <w:p w:rsidR="000C6939" w:rsidRPr="000C3278" w:rsidRDefault="000C6939" w:rsidP="000C6939">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0C6939" w:rsidRPr="00371437">
        <w:tc>
          <w:tcPr>
            <w:tcW w:w="9639" w:type="dxa"/>
          </w:tcPr>
          <w:p w:rsidR="000C6939" w:rsidRPr="000C3278" w:rsidRDefault="000C6939" w:rsidP="000C6939">
            <w:pPr>
              <w:spacing w:before="60" w:after="60" w:line="240" w:lineRule="auto"/>
              <w:rPr>
                <w:b/>
                <w:i/>
                <w:color w:val="B80526"/>
                <w:sz w:val="16"/>
              </w:rPr>
            </w:pPr>
            <w:r w:rsidRPr="000C3278">
              <w:rPr>
                <w:b/>
                <w:i/>
                <w:color w:val="B80526"/>
                <w:sz w:val="16"/>
              </w:rPr>
              <w:t>Kennis en betekenisvolle vaardigheden</w:t>
            </w:r>
          </w:p>
          <w:p w:rsidR="000C6939" w:rsidRPr="00763127" w:rsidRDefault="000C6939" w:rsidP="000C6939">
            <w:pPr>
              <w:spacing w:line="240" w:lineRule="auto"/>
              <w:ind w:left="284" w:hanging="284"/>
              <w:rPr>
                <w:sz w:val="16"/>
              </w:rPr>
            </w:pPr>
            <w:r w:rsidRPr="00763127">
              <w:rPr>
                <w:sz w:val="16"/>
              </w:rPr>
              <w:t>-</w:t>
            </w:r>
            <w:r w:rsidRPr="00763127">
              <w:rPr>
                <w:sz w:val="16"/>
              </w:rPr>
              <w:tab/>
              <w:t>MBO</w:t>
            </w:r>
            <w:r>
              <w:rPr>
                <w:sz w:val="16"/>
              </w:rPr>
              <w:t xml:space="preserve"> niveau 4</w:t>
            </w:r>
            <w:r w:rsidRPr="00763127">
              <w:rPr>
                <w:sz w:val="16"/>
              </w:rPr>
              <w:t>/HBO werk- en denkniveau;</w:t>
            </w:r>
          </w:p>
          <w:p w:rsidR="000C6939" w:rsidRPr="00763127" w:rsidRDefault="000C6939" w:rsidP="000C6939">
            <w:pPr>
              <w:spacing w:line="240" w:lineRule="auto"/>
              <w:ind w:left="284" w:hanging="284"/>
              <w:rPr>
                <w:sz w:val="16"/>
              </w:rPr>
            </w:pPr>
            <w:r w:rsidRPr="00763127">
              <w:rPr>
                <w:sz w:val="16"/>
              </w:rPr>
              <w:t>-</w:t>
            </w:r>
            <w:r w:rsidRPr="00763127">
              <w:rPr>
                <w:sz w:val="16"/>
              </w:rPr>
              <w:tab/>
              <w:t>kennis va</w:t>
            </w:r>
            <w:r>
              <w:rPr>
                <w:sz w:val="16"/>
              </w:rPr>
              <w:t>n bedrijfsregels en richtlijnen.</w:t>
            </w:r>
          </w:p>
          <w:p w:rsidR="000C6939" w:rsidRPr="000C3278" w:rsidRDefault="000C6939" w:rsidP="000C6939">
            <w:pPr>
              <w:pBdr>
                <w:bottom w:val="single" w:sz="4" w:space="1" w:color="auto"/>
              </w:pBdr>
              <w:spacing w:line="240" w:lineRule="auto"/>
              <w:ind w:left="-142" w:right="-108"/>
              <w:rPr>
                <w:color w:val="262626"/>
                <w:sz w:val="16"/>
              </w:rPr>
            </w:pPr>
          </w:p>
          <w:p w:rsidR="000C6939" w:rsidRPr="000C3278" w:rsidRDefault="000C6939" w:rsidP="000C6939">
            <w:pPr>
              <w:spacing w:before="60" w:after="60" w:line="240" w:lineRule="auto"/>
              <w:rPr>
                <w:b/>
                <w:i/>
                <w:color w:val="B80526"/>
                <w:sz w:val="16"/>
              </w:rPr>
            </w:pPr>
            <w:r w:rsidRPr="000C3278">
              <w:rPr>
                <w:b/>
                <w:i/>
                <w:color w:val="B80526"/>
                <w:sz w:val="16"/>
              </w:rPr>
              <w:t>Competenties / gedragsvoorbeelden</w:t>
            </w:r>
          </w:p>
          <w:p w:rsidR="000C6939" w:rsidRPr="000C3278" w:rsidRDefault="000C6939" w:rsidP="000C6939">
            <w:pPr>
              <w:spacing w:line="240" w:lineRule="auto"/>
              <w:rPr>
                <w:b/>
                <w:i/>
                <w:color w:val="262626"/>
                <w:sz w:val="16"/>
              </w:rPr>
            </w:pPr>
          </w:p>
          <w:p w:rsidR="000C6939" w:rsidRPr="000C3278" w:rsidRDefault="000C6939" w:rsidP="000C6939">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0C6939" w:rsidRPr="000C3278" w:rsidRDefault="000C6939" w:rsidP="000C6939">
            <w:pPr>
              <w:spacing w:line="240" w:lineRule="auto"/>
              <w:rPr>
                <w:i/>
                <w:color w:val="262626"/>
                <w:sz w:val="16"/>
              </w:rPr>
            </w:pPr>
          </w:p>
          <w:p w:rsidR="000C6939" w:rsidRPr="00763127" w:rsidRDefault="000C6939" w:rsidP="000C6939">
            <w:pPr>
              <w:spacing w:line="240" w:lineRule="auto"/>
              <w:rPr>
                <w:sz w:val="16"/>
              </w:rPr>
            </w:pPr>
            <w:r>
              <w:rPr>
                <w:i/>
                <w:color w:val="262626"/>
                <w:sz w:val="16"/>
              </w:rPr>
              <w:t>Gastgerichtheid:</w:t>
            </w:r>
          </w:p>
          <w:p w:rsidR="000C6939" w:rsidRPr="00212A24" w:rsidRDefault="000C6939" w:rsidP="000C6939">
            <w:pPr>
              <w:spacing w:line="240" w:lineRule="auto"/>
              <w:ind w:left="284" w:hanging="284"/>
              <w:rPr>
                <w:sz w:val="16"/>
              </w:rPr>
            </w:pPr>
            <w:r w:rsidRPr="00633269">
              <w:rPr>
                <w:sz w:val="16"/>
              </w:rPr>
              <w:t>-</w:t>
            </w:r>
            <w:r w:rsidRPr="00633269">
              <w:rPr>
                <w:sz w:val="16"/>
              </w:rPr>
              <w:tab/>
            </w:r>
            <w:r w:rsidRPr="00212A24">
              <w:rPr>
                <w:sz w:val="16"/>
              </w:rPr>
              <w:t>is hoffelijk, voorkomend en welgemanierd naar anderen</w:t>
            </w:r>
            <w:r>
              <w:rPr>
                <w:sz w:val="16"/>
              </w:rPr>
              <w:t>;</w:t>
            </w:r>
          </w:p>
          <w:p w:rsidR="000C6939" w:rsidRPr="00212A24" w:rsidRDefault="000C6939" w:rsidP="000C6939">
            <w:pPr>
              <w:spacing w:line="240" w:lineRule="auto"/>
              <w:ind w:left="284" w:hanging="284"/>
              <w:rPr>
                <w:sz w:val="16"/>
              </w:rPr>
            </w:pPr>
            <w:r w:rsidRPr="00212A24">
              <w:rPr>
                <w:sz w:val="16"/>
              </w:rPr>
              <w:t>-</w:t>
            </w:r>
            <w:r w:rsidRPr="00212A24">
              <w:rPr>
                <w:sz w:val="16"/>
              </w:rPr>
              <w:tab/>
              <w:t>vermijdt uitspraken als ‘nee, dat kan niet’ of ‘het is druk’ zonder uitleg</w:t>
            </w:r>
            <w:r>
              <w:rPr>
                <w:sz w:val="16"/>
              </w:rPr>
              <w:t>;</w:t>
            </w:r>
          </w:p>
          <w:p w:rsidR="000C6939" w:rsidRPr="00212A24" w:rsidRDefault="000C6939" w:rsidP="000C6939">
            <w:pPr>
              <w:spacing w:line="240" w:lineRule="auto"/>
              <w:ind w:left="284" w:hanging="284"/>
              <w:rPr>
                <w:sz w:val="16"/>
              </w:rPr>
            </w:pPr>
            <w:r w:rsidRPr="00212A24">
              <w:rPr>
                <w:sz w:val="16"/>
              </w:rPr>
              <w:t>-</w:t>
            </w:r>
            <w:r w:rsidRPr="00212A24">
              <w:rPr>
                <w:sz w:val="16"/>
              </w:rPr>
              <w:tab/>
              <w:t>biedt ook ongevraagd extra service</w:t>
            </w:r>
            <w:r>
              <w:rPr>
                <w:sz w:val="16"/>
              </w:rPr>
              <w:t>;</w:t>
            </w:r>
          </w:p>
          <w:p w:rsidR="000C6939" w:rsidRDefault="000C6939" w:rsidP="000C6939">
            <w:pPr>
              <w:spacing w:line="240" w:lineRule="auto"/>
              <w:ind w:left="284" w:hanging="284"/>
              <w:rPr>
                <w:sz w:val="16"/>
              </w:rPr>
            </w:pPr>
            <w:r w:rsidRPr="00212A24">
              <w:rPr>
                <w:sz w:val="16"/>
              </w:rPr>
              <w:t>-</w:t>
            </w:r>
            <w:r w:rsidRPr="00212A24">
              <w:rPr>
                <w:sz w:val="16"/>
              </w:rPr>
              <w:tab/>
              <w:t>onderzoekt hoe gasten adequaat en optimaal te helpen</w:t>
            </w:r>
            <w:r>
              <w:rPr>
                <w:sz w:val="16"/>
              </w:rPr>
              <w:t>.</w:t>
            </w:r>
          </w:p>
          <w:p w:rsidR="000C6939" w:rsidRDefault="000C6939" w:rsidP="000C6939">
            <w:pPr>
              <w:spacing w:line="240" w:lineRule="auto"/>
              <w:ind w:left="284" w:hanging="284"/>
              <w:rPr>
                <w:sz w:val="16"/>
              </w:rPr>
            </w:pPr>
          </w:p>
          <w:p w:rsidR="000C6939" w:rsidRPr="00763127" w:rsidRDefault="000C6939" w:rsidP="000C6939">
            <w:pPr>
              <w:spacing w:line="240" w:lineRule="auto"/>
              <w:rPr>
                <w:sz w:val="16"/>
              </w:rPr>
            </w:pPr>
            <w:r>
              <w:rPr>
                <w:i/>
                <w:color w:val="262626"/>
                <w:sz w:val="16"/>
              </w:rPr>
              <w:t>Kwaliteitsgericht:</w:t>
            </w:r>
          </w:p>
          <w:p w:rsidR="000C6939" w:rsidRPr="00212A24" w:rsidRDefault="000C6939" w:rsidP="000C6939">
            <w:pPr>
              <w:spacing w:line="240" w:lineRule="auto"/>
              <w:ind w:left="284" w:hanging="284"/>
              <w:rPr>
                <w:sz w:val="16"/>
              </w:rPr>
            </w:pPr>
            <w:r w:rsidRPr="00633269">
              <w:rPr>
                <w:sz w:val="16"/>
              </w:rPr>
              <w:t>-</w:t>
            </w:r>
            <w:r w:rsidRPr="00633269">
              <w:rPr>
                <w:sz w:val="16"/>
              </w:rPr>
              <w:tab/>
            </w:r>
            <w:r w:rsidRPr="00212A24">
              <w:rPr>
                <w:sz w:val="16"/>
              </w:rPr>
              <w:t>corrigeert direct als niet aan de eisen wordt voldaan</w:t>
            </w:r>
            <w:r>
              <w:rPr>
                <w:sz w:val="16"/>
              </w:rPr>
              <w:t>;</w:t>
            </w:r>
          </w:p>
          <w:p w:rsidR="000C6939" w:rsidRPr="00212A24" w:rsidRDefault="000C6939" w:rsidP="000C6939">
            <w:pPr>
              <w:spacing w:line="240" w:lineRule="auto"/>
              <w:ind w:left="284" w:hanging="284"/>
              <w:rPr>
                <w:sz w:val="16"/>
              </w:rPr>
            </w:pPr>
            <w:r w:rsidRPr="00212A24">
              <w:rPr>
                <w:sz w:val="16"/>
              </w:rPr>
              <w:t>-</w:t>
            </w:r>
            <w:r w:rsidRPr="00212A24">
              <w:rPr>
                <w:sz w:val="16"/>
              </w:rPr>
              <w:tab/>
              <w:t>vraagt terugkoppeling van gasten over kwaliteit en service</w:t>
            </w:r>
            <w:r>
              <w:rPr>
                <w:sz w:val="16"/>
              </w:rPr>
              <w:t>;</w:t>
            </w:r>
          </w:p>
          <w:p w:rsidR="000C6939" w:rsidRDefault="000C6939" w:rsidP="000C6939">
            <w:pPr>
              <w:spacing w:line="240" w:lineRule="auto"/>
              <w:ind w:left="284" w:hanging="284"/>
              <w:rPr>
                <w:sz w:val="16"/>
              </w:rPr>
            </w:pPr>
            <w:r w:rsidRPr="00212A24">
              <w:rPr>
                <w:sz w:val="16"/>
              </w:rPr>
              <w:t>-</w:t>
            </w:r>
            <w:r w:rsidRPr="00212A24">
              <w:rPr>
                <w:sz w:val="16"/>
              </w:rPr>
              <w:tab/>
              <w:t>komt met voorstellen om zaken beter te doen</w:t>
            </w:r>
            <w:r>
              <w:rPr>
                <w:sz w:val="16"/>
              </w:rPr>
              <w:t>.</w:t>
            </w:r>
          </w:p>
          <w:p w:rsidR="000C6939" w:rsidRDefault="000C6939" w:rsidP="000C6939">
            <w:pPr>
              <w:spacing w:line="240" w:lineRule="auto"/>
              <w:ind w:left="284" w:hanging="284"/>
              <w:rPr>
                <w:sz w:val="16"/>
              </w:rPr>
            </w:pPr>
          </w:p>
          <w:p w:rsidR="000C6939" w:rsidRPr="00763127" w:rsidRDefault="000C6939" w:rsidP="000C6939">
            <w:pPr>
              <w:spacing w:line="240" w:lineRule="auto"/>
              <w:rPr>
                <w:sz w:val="16"/>
              </w:rPr>
            </w:pPr>
            <w:r>
              <w:rPr>
                <w:i/>
                <w:color w:val="262626"/>
                <w:sz w:val="16"/>
              </w:rPr>
              <w:t>Leiderschap tonen:</w:t>
            </w:r>
          </w:p>
          <w:p w:rsidR="000C6939" w:rsidRPr="00212A24" w:rsidRDefault="000C6939" w:rsidP="000C6939">
            <w:pPr>
              <w:spacing w:line="240" w:lineRule="auto"/>
              <w:ind w:left="284" w:hanging="284"/>
              <w:rPr>
                <w:sz w:val="16"/>
              </w:rPr>
            </w:pPr>
            <w:r w:rsidRPr="00633269">
              <w:rPr>
                <w:sz w:val="16"/>
              </w:rPr>
              <w:t>-</w:t>
            </w:r>
            <w:r w:rsidRPr="00633269">
              <w:rPr>
                <w:sz w:val="16"/>
              </w:rPr>
              <w:tab/>
            </w:r>
            <w:r w:rsidRPr="00212A24">
              <w:rPr>
                <w:sz w:val="16"/>
              </w:rPr>
              <w:t>geeft medewerkers taken passend bij</w:t>
            </w:r>
            <w:r>
              <w:rPr>
                <w:sz w:val="16"/>
              </w:rPr>
              <w:t xml:space="preserve"> hun kwaliteit of ontwikkeling(</w:t>
            </w:r>
            <w:r w:rsidRPr="00212A24">
              <w:rPr>
                <w:sz w:val="16"/>
              </w:rPr>
              <w:t>noodzaak)</w:t>
            </w:r>
            <w:r>
              <w:rPr>
                <w:sz w:val="16"/>
              </w:rPr>
              <w:t>;</w:t>
            </w:r>
          </w:p>
          <w:p w:rsidR="000C6939" w:rsidRPr="00212A24" w:rsidRDefault="000C6939" w:rsidP="000C6939">
            <w:pPr>
              <w:spacing w:line="240" w:lineRule="auto"/>
              <w:ind w:left="284" w:hanging="284"/>
              <w:rPr>
                <w:sz w:val="16"/>
              </w:rPr>
            </w:pPr>
            <w:r w:rsidRPr="00212A24">
              <w:rPr>
                <w:sz w:val="16"/>
              </w:rPr>
              <w:t>-</w:t>
            </w:r>
            <w:r w:rsidRPr="00212A24">
              <w:rPr>
                <w:sz w:val="16"/>
              </w:rPr>
              <w:tab/>
              <w:t>weet wanneer anderen benaderd moeten worden om draagvlak te krijgen</w:t>
            </w:r>
            <w:r>
              <w:rPr>
                <w:sz w:val="16"/>
              </w:rPr>
              <w:t>;</w:t>
            </w:r>
          </w:p>
          <w:p w:rsidR="000C6939" w:rsidRDefault="000C6939" w:rsidP="000C6939">
            <w:pPr>
              <w:spacing w:line="240" w:lineRule="auto"/>
              <w:ind w:left="284" w:hanging="284"/>
              <w:rPr>
                <w:sz w:val="16"/>
              </w:rPr>
            </w:pPr>
            <w:r w:rsidRPr="00212A24">
              <w:rPr>
                <w:sz w:val="16"/>
              </w:rPr>
              <w:t>-</w:t>
            </w:r>
            <w:r w:rsidRPr="00212A24">
              <w:rPr>
                <w:sz w:val="16"/>
              </w:rPr>
              <w:tab/>
              <w:t>geeft zonder aarzeling de eigen mening en onderbouwt deze met feiten en argumenten</w:t>
            </w:r>
            <w:r>
              <w:rPr>
                <w:sz w:val="16"/>
              </w:rPr>
              <w:t>.</w:t>
            </w:r>
          </w:p>
          <w:p w:rsidR="000C6939" w:rsidRDefault="000C6939" w:rsidP="000C6939">
            <w:pPr>
              <w:spacing w:line="240" w:lineRule="auto"/>
              <w:ind w:left="284" w:hanging="284"/>
              <w:rPr>
                <w:sz w:val="16"/>
              </w:rPr>
            </w:pPr>
          </w:p>
          <w:p w:rsidR="000C6939" w:rsidRPr="00763127" w:rsidRDefault="000C6939" w:rsidP="000C6939">
            <w:pPr>
              <w:spacing w:line="240" w:lineRule="auto"/>
              <w:rPr>
                <w:sz w:val="16"/>
              </w:rPr>
            </w:pPr>
            <w:r>
              <w:rPr>
                <w:i/>
                <w:color w:val="262626"/>
                <w:sz w:val="16"/>
              </w:rPr>
              <w:t>Plannen en organiseren:</w:t>
            </w:r>
          </w:p>
          <w:p w:rsidR="000C6939" w:rsidRPr="00212A24" w:rsidRDefault="000C6939" w:rsidP="000C6939">
            <w:pPr>
              <w:spacing w:line="240" w:lineRule="auto"/>
              <w:ind w:left="284" w:hanging="284"/>
              <w:rPr>
                <w:sz w:val="16"/>
              </w:rPr>
            </w:pPr>
            <w:r w:rsidRPr="00633269">
              <w:rPr>
                <w:sz w:val="16"/>
              </w:rPr>
              <w:t>-</w:t>
            </w:r>
            <w:r w:rsidRPr="00633269">
              <w:rPr>
                <w:sz w:val="16"/>
              </w:rPr>
              <w:tab/>
            </w:r>
            <w:r w:rsidRPr="00212A24">
              <w:rPr>
                <w:sz w:val="16"/>
              </w:rPr>
              <w:t>bakent zaken af in benodigde tijd, middelen en mensen</w:t>
            </w:r>
            <w:r>
              <w:rPr>
                <w:sz w:val="16"/>
              </w:rPr>
              <w:t>;</w:t>
            </w:r>
          </w:p>
          <w:p w:rsidR="000C6939" w:rsidRPr="00212A24" w:rsidRDefault="000C6939" w:rsidP="000C6939">
            <w:pPr>
              <w:spacing w:line="240" w:lineRule="auto"/>
              <w:ind w:left="284" w:hanging="284"/>
              <w:rPr>
                <w:sz w:val="16"/>
              </w:rPr>
            </w:pPr>
            <w:r w:rsidRPr="00212A24">
              <w:rPr>
                <w:sz w:val="16"/>
              </w:rPr>
              <w:t>-</w:t>
            </w:r>
            <w:r w:rsidRPr="00212A24">
              <w:rPr>
                <w:sz w:val="16"/>
              </w:rPr>
              <w:tab/>
              <w:t>voorziet knelpunten en neemt actie</w:t>
            </w:r>
            <w:r>
              <w:rPr>
                <w:sz w:val="16"/>
              </w:rPr>
              <w:t>;</w:t>
            </w:r>
          </w:p>
          <w:p w:rsidR="000C6939" w:rsidRDefault="000C6939" w:rsidP="000C6939">
            <w:pPr>
              <w:spacing w:line="240" w:lineRule="auto"/>
              <w:ind w:left="284" w:hanging="284"/>
              <w:rPr>
                <w:sz w:val="16"/>
              </w:rPr>
            </w:pPr>
            <w:r w:rsidRPr="00212A24">
              <w:rPr>
                <w:sz w:val="16"/>
              </w:rPr>
              <w:t>-</w:t>
            </w:r>
            <w:r w:rsidRPr="00212A24">
              <w:rPr>
                <w:sz w:val="16"/>
              </w:rPr>
              <w:tab/>
              <w:t>schept randvoorwaarden om zaken gedaan te krijgen</w:t>
            </w:r>
            <w:r>
              <w:rPr>
                <w:sz w:val="16"/>
              </w:rPr>
              <w:t>.</w:t>
            </w:r>
          </w:p>
          <w:p w:rsidR="000C6939" w:rsidRDefault="000C6939" w:rsidP="000C6939">
            <w:pPr>
              <w:spacing w:line="240" w:lineRule="auto"/>
              <w:ind w:left="284" w:hanging="284"/>
              <w:rPr>
                <w:sz w:val="16"/>
              </w:rPr>
            </w:pPr>
          </w:p>
          <w:p w:rsidR="000C6939" w:rsidRPr="00763127" w:rsidRDefault="000C6939" w:rsidP="000C6939">
            <w:pPr>
              <w:spacing w:line="240" w:lineRule="auto"/>
              <w:rPr>
                <w:sz w:val="16"/>
              </w:rPr>
            </w:pPr>
            <w:r>
              <w:rPr>
                <w:i/>
                <w:color w:val="262626"/>
                <w:sz w:val="16"/>
              </w:rPr>
              <w:t>Prestatiegericht:</w:t>
            </w:r>
          </w:p>
          <w:p w:rsidR="000C6939" w:rsidRPr="00212A24" w:rsidRDefault="000C6939" w:rsidP="000C6939">
            <w:pPr>
              <w:spacing w:line="240" w:lineRule="auto"/>
              <w:ind w:left="284" w:hanging="284"/>
              <w:rPr>
                <w:sz w:val="16"/>
              </w:rPr>
            </w:pPr>
            <w:r w:rsidRPr="00633269">
              <w:rPr>
                <w:sz w:val="16"/>
              </w:rPr>
              <w:t>-</w:t>
            </w:r>
            <w:r w:rsidRPr="00633269">
              <w:rPr>
                <w:sz w:val="16"/>
              </w:rPr>
              <w:tab/>
            </w:r>
            <w:r w:rsidRPr="00212A24">
              <w:rPr>
                <w:sz w:val="16"/>
              </w:rPr>
              <w:t>is ambitieus, probeert zichzelf steeds te overtreffen</w:t>
            </w:r>
            <w:r>
              <w:rPr>
                <w:sz w:val="16"/>
              </w:rPr>
              <w:t>;</w:t>
            </w:r>
          </w:p>
          <w:p w:rsidR="000C6939" w:rsidRPr="00212A24" w:rsidRDefault="000C6939" w:rsidP="000C6939">
            <w:pPr>
              <w:spacing w:line="240" w:lineRule="auto"/>
              <w:ind w:left="284" w:hanging="284"/>
              <w:rPr>
                <w:sz w:val="16"/>
              </w:rPr>
            </w:pPr>
            <w:r w:rsidRPr="00212A24">
              <w:rPr>
                <w:sz w:val="16"/>
              </w:rPr>
              <w:t>-</w:t>
            </w:r>
            <w:r w:rsidRPr="00212A24">
              <w:rPr>
                <w:sz w:val="16"/>
              </w:rPr>
              <w:tab/>
              <w:t>tast de grenzen van het eigen kunnen af</w:t>
            </w:r>
            <w:r>
              <w:rPr>
                <w:sz w:val="16"/>
              </w:rPr>
              <w:t>;</w:t>
            </w:r>
          </w:p>
          <w:p w:rsidR="000C6939" w:rsidRPr="00212A24" w:rsidRDefault="000C6939" w:rsidP="000C6939">
            <w:pPr>
              <w:spacing w:line="240" w:lineRule="auto"/>
              <w:ind w:left="284" w:hanging="284"/>
              <w:rPr>
                <w:sz w:val="16"/>
              </w:rPr>
            </w:pPr>
            <w:r w:rsidRPr="00212A24">
              <w:rPr>
                <w:sz w:val="16"/>
              </w:rPr>
              <w:t>-</w:t>
            </w:r>
            <w:r w:rsidRPr="00212A24">
              <w:rPr>
                <w:sz w:val="16"/>
              </w:rPr>
              <w:tab/>
              <w:t>haalt het beste uit zichzelf</w:t>
            </w:r>
            <w:r>
              <w:rPr>
                <w:sz w:val="16"/>
              </w:rPr>
              <w:t>;</w:t>
            </w:r>
          </w:p>
          <w:p w:rsidR="000C6939" w:rsidRDefault="000C6939" w:rsidP="000C6939">
            <w:pPr>
              <w:spacing w:line="240" w:lineRule="auto"/>
              <w:ind w:left="284" w:hanging="284"/>
              <w:rPr>
                <w:sz w:val="16"/>
              </w:rPr>
            </w:pPr>
            <w:r w:rsidRPr="00212A24">
              <w:rPr>
                <w:sz w:val="16"/>
              </w:rPr>
              <w:t>-</w:t>
            </w:r>
            <w:r w:rsidRPr="00212A24">
              <w:rPr>
                <w:sz w:val="16"/>
              </w:rPr>
              <w:tab/>
              <w:t>is pas tevreden als het doel/resultaat is bereikt</w:t>
            </w:r>
            <w:r>
              <w:rPr>
                <w:sz w:val="16"/>
              </w:rPr>
              <w:t>.</w:t>
            </w:r>
          </w:p>
          <w:p w:rsidR="000C6939" w:rsidRPr="00371437" w:rsidRDefault="000C6939" w:rsidP="000C6939">
            <w:pPr>
              <w:spacing w:line="240" w:lineRule="auto"/>
              <w:ind w:left="284" w:hanging="284"/>
            </w:pPr>
          </w:p>
        </w:tc>
      </w:tr>
    </w:tbl>
    <w:p w:rsidR="000C6939" w:rsidRPr="000C3278" w:rsidRDefault="000C6939" w:rsidP="000C6939">
      <w:pPr>
        <w:spacing w:line="240" w:lineRule="auto"/>
        <w:jc w:val="center"/>
        <w:rPr>
          <w:i/>
          <w:sz w:val="16"/>
        </w:rPr>
      </w:pPr>
    </w:p>
    <w:sectPr w:rsidR="000C6939" w:rsidRPr="000C3278" w:rsidSect="000C6939">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99" w:rsidRDefault="008D5EF6" w:rsidP="001073D2">
      <w:pPr>
        <w:spacing w:line="240" w:lineRule="auto"/>
      </w:pPr>
      <w:r>
        <w:separator/>
      </w:r>
    </w:p>
  </w:endnote>
  <w:endnote w:type="continuationSeparator" w:id="0">
    <w:p w:rsidR="00424699" w:rsidRDefault="008D5EF6"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B5" w:rsidRDefault="00EF69B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39" w:rsidRPr="002C1205" w:rsidRDefault="000C6939" w:rsidP="000C6939">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EF69B5">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EF69B5">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B5" w:rsidRDefault="00EF69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99" w:rsidRDefault="008D5EF6" w:rsidP="001073D2">
      <w:pPr>
        <w:spacing w:line="240" w:lineRule="auto"/>
      </w:pPr>
      <w:r>
        <w:separator/>
      </w:r>
    </w:p>
  </w:footnote>
  <w:footnote w:type="continuationSeparator" w:id="0">
    <w:p w:rsidR="00424699" w:rsidRDefault="008D5EF6"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B5" w:rsidRDefault="00EF69B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39" w:rsidRPr="00B768A8" w:rsidRDefault="000C6939" w:rsidP="000C6939">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Algemeen</w:t>
    </w:r>
    <w:r w:rsidRPr="00B768A8">
      <w:rPr>
        <w:color w:val="262626"/>
      </w:rPr>
      <w:tab/>
    </w:r>
    <w:r>
      <w:rPr>
        <w:color w:val="262626"/>
      </w:rPr>
      <w:t>Bedrijfsmanager II</w:t>
    </w:r>
    <w:r>
      <w:rPr>
        <w:color w:val="262626"/>
        <w:lang w:eastAsia="nl-NL"/>
      </w:rPr>
      <w:tab/>
      <w:t>Functienummer: A</w:t>
    </w:r>
    <w:r w:rsidRPr="00B768A8">
      <w:rPr>
        <w:color w:val="262626"/>
        <w:lang w:eastAsia="nl-NL"/>
      </w:rPr>
      <w:t>.</w:t>
    </w:r>
    <w:r>
      <w:rPr>
        <w:color w:val="262626"/>
        <w:lang w:eastAsia="nl-NL"/>
      </w:rPr>
      <w:t>8</w:t>
    </w:r>
    <w:r w:rsidRPr="00B768A8">
      <w:rPr>
        <w:color w:val="262626"/>
        <w:lang w:eastAsia="nl-NL"/>
      </w:rPr>
      <w:t>.</w:t>
    </w:r>
    <w:r>
      <w:rPr>
        <w:color w:val="262626"/>
        <w:lang w:eastAsia="nl-NL"/>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B5" w:rsidRDefault="00EF69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17141"/>
    <w:rsid w:val="00017141"/>
    <w:rsid w:val="000C6939"/>
    <w:rsid w:val="00424699"/>
    <w:rsid w:val="008D5EF6"/>
    <w:rsid w:val="00EF69B5"/>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4862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5582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2011-04-19T13:15:00Z</cp:lastPrinted>
  <dcterms:created xsi:type="dcterms:W3CDTF">2011-07-21T15:48:00Z</dcterms:created>
  <dcterms:modified xsi:type="dcterms:W3CDTF">2012-06-06T11:23:00Z</dcterms:modified>
</cp:coreProperties>
</file>