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E121EA"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364677" w:rsidRPr="000C3278" w:rsidRDefault="00E71940" w:rsidP="00E121EA">
            <w:pPr>
              <w:spacing w:line="240" w:lineRule="auto"/>
              <w:rPr>
                <w:i/>
                <w:sz w:val="18"/>
              </w:rPr>
            </w:pPr>
            <w:r w:rsidRPr="000C3278">
              <w:rPr>
                <w:b/>
                <w:color w:val="FFFFFF"/>
                <w:sz w:val="18"/>
              </w:rPr>
              <w:t>FUNCTIEPROFIEL</w:t>
            </w:r>
          </w:p>
        </w:tc>
      </w:tr>
      <w:tr w:rsidR="00E121EA" w:rsidRPr="000C3278">
        <w:tc>
          <w:tcPr>
            <w:tcW w:w="9639" w:type="dxa"/>
            <w:gridSpan w:val="4"/>
            <w:tcBorders>
              <w:top w:val="single" w:sz="4" w:space="0" w:color="auto"/>
              <w:bottom w:val="single" w:sz="4" w:space="0" w:color="auto"/>
            </w:tcBorders>
            <w:tcMar>
              <w:top w:w="57" w:type="dxa"/>
              <w:bottom w:w="57" w:type="dxa"/>
            </w:tcMar>
          </w:tcPr>
          <w:p w:rsidR="00E121EA" w:rsidRPr="000C3278" w:rsidRDefault="00E121EA" w:rsidP="00E121EA">
            <w:pPr>
              <w:spacing w:before="60" w:after="60" w:line="240" w:lineRule="auto"/>
              <w:rPr>
                <w:b/>
                <w:i/>
                <w:color w:val="B80526"/>
                <w:sz w:val="16"/>
              </w:rPr>
            </w:pPr>
            <w:r w:rsidRPr="000C3278">
              <w:rPr>
                <w:b/>
                <w:i/>
                <w:color w:val="B80526"/>
                <w:sz w:val="16"/>
              </w:rPr>
              <w:t>Kenmerken van de referentiefunctie</w:t>
            </w:r>
          </w:p>
          <w:p w:rsidR="00E121EA" w:rsidRPr="00270359" w:rsidRDefault="00E121EA" w:rsidP="00E121EA">
            <w:pPr>
              <w:spacing w:line="240" w:lineRule="auto"/>
              <w:rPr>
                <w:sz w:val="16"/>
              </w:rPr>
            </w:pPr>
            <w:r w:rsidRPr="00270359">
              <w:rPr>
                <w:sz w:val="16"/>
              </w:rPr>
              <w:t>De medewerker technische dienst</w:t>
            </w:r>
            <w:r>
              <w:rPr>
                <w:sz w:val="16"/>
              </w:rPr>
              <w:t xml:space="preserve"> II</w:t>
            </w:r>
            <w:r w:rsidRPr="00270359">
              <w:rPr>
                <w:sz w:val="16"/>
              </w:rPr>
              <w:t xml:space="preserve"> is verantwoordelijk voor het in operationele staat houden van de voorzieningen in het bedrijf alsook het bedrijfspand zelf. Hiertoe verricht hij/zij zelf reparatie- en onderhoudswerkzaamheden en regelt/coördineert (ondermeer d.m.v. opvragen, toetsen en laten fiatteren van offertes) de operationele uitvoering van specialistische technische werkzaamheden van buitenfirma’s aan de hand van de onderhoudsplanning.</w:t>
            </w:r>
          </w:p>
          <w:p w:rsidR="00E121EA" w:rsidRPr="00270359" w:rsidRDefault="00E121EA" w:rsidP="00E121EA">
            <w:pPr>
              <w:spacing w:line="240" w:lineRule="auto"/>
              <w:rPr>
                <w:sz w:val="16"/>
              </w:rPr>
            </w:pPr>
          </w:p>
          <w:p w:rsidR="00E121EA" w:rsidRPr="000C3278" w:rsidRDefault="00E121EA" w:rsidP="00E121EA">
            <w:pPr>
              <w:spacing w:line="240" w:lineRule="auto"/>
              <w:rPr>
                <w:sz w:val="16"/>
              </w:rPr>
            </w:pPr>
            <w:r w:rsidRPr="00270359">
              <w:rPr>
                <w:sz w:val="16"/>
              </w:rPr>
              <w:t>Indeling wordt ondersteund door een NOK, waarin het verschil tussen groep 5, 6 (referentie) en 7 wordt uitgewerkt.</w:t>
            </w:r>
          </w:p>
        </w:tc>
      </w:tr>
      <w:tr w:rsidR="00E121EA" w:rsidRPr="000C3278">
        <w:trPr>
          <w:trHeight w:val="257"/>
        </w:trPr>
        <w:tc>
          <w:tcPr>
            <w:tcW w:w="9639" w:type="dxa"/>
            <w:gridSpan w:val="4"/>
            <w:tcBorders>
              <w:top w:val="single" w:sz="4" w:space="0" w:color="auto"/>
              <w:bottom w:val="single" w:sz="4" w:space="0" w:color="auto"/>
            </w:tcBorders>
            <w:tcMar>
              <w:top w:w="57" w:type="dxa"/>
              <w:bottom w:w="57" w:type="dxa"/>
            </w:tcMar>
          </w:tcPr>
          <w:p w:rsidR="00E121EA" w:rsidRPr="000C3278" w:rsidRDefault="00E121EA" w:rsidP="00E121EA">
            <w:pPr>
              <w:spacing w:before="60" w:after="60" w:line="240" w:lineRule="auto"/>
              <w:rPr>
                <w:b/>
                <w:i/>
                <w:color w:val="B80526"/>
                <w:sz w:val="16"/>
              </w:rPr>
            </w:pPr>
            <w:r w:rsidRPr="000C3278">
              <w:rPr>
                <w:b/>
                <w:i/>
                <w:color w:val="B80526"/>
                <w:sz w:val="16"/>
              </w:rPr>
              <w:t>Organisatie</w:t>
            </w:r>
          </w:p>
          <w:p w:rsidR="00E121EA" w:rsidRPr="000C3278" w:rsidRDefault="00E121EA" w:rsidP="00E121EA">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E121EA" w:rsidRPr="000C3278" w:rsidRDefault="00E121EA" w:rsidP="00E121EA">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1 medewerker (vaktechnisch)</w:t>
            </w:r>
            <w:r w:rsidRPr="000C3278">
              <w:rPr>
                <w:sz w:val="16"/>
              </w:rPr>
              <w:t>.</w:t>
            </w:r>
          </w:p>
        </w:tc>
      </w:tr>
      <w:tr w:rsidR="00E121EA"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E121EA" w:rsidRPr="000C3278" w:rsidRDefault="00E121EA" w:rsidP="00E121EA">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E121EA" w:rsidRPr="000C3278" w:rsidRDefault="00E121EA" w:rsidP="00E121EA">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E121EA" w:rsidRPr="000C3278" w:rsidRDefault="00E121EA" w:rsidP="00E121EA">
            <w:pPr>
              <w:spacing w:line="240" w:lineRule="auto"/>
              <w:ind w:left="113" w:hanging="113"/>
              <w:rPr>
                <w:color w:val="B80526"/>
                <w:sz w:val="16"/>
              </w:rPr>
            </w:pPr>
            <w:r w:rsidRPr="000C3278">
              <w:rPr>
                <w:b/>
                <w:i/>
                <w:color w:val="B80526"/>
                <w:sz w:val="16"/>
              </w:rPr>
              <w:t>Resultaatindicatoren</w:t>
            </w:r>
          </w:p>
        </w:tc>
      </w:tr>
      <w:tr w:rsidR="00E121EA" w:rsidRPr="000C3278">
        <w:tc>
          <w:tcPr>
            <w:tcW w:w="2181" w:type="dxa"/>
            <w:tcBorders>
              <w:top w:val="single" w:sz="4" w:space="0" w:color="auto"/>
              <w:bottom w:val="single" w:sz="4" w:space="0" w:color="auto"/>
            </w:tcBorders>
            <w:tcMar>
              <w:top w:w="57" w:type="dxa"/>
              <w:bottom w:w="57" w:type="dxa"/>
            </w:tcMar>
          </w:tcPr>
          <w:p w:rsidR="00E121EA" w:rsidRPr="00763127" w:rsidRDefault="00E121EA" w:rsidP="00E121EA">
            <w:pPr>
              <w:spacing w:line="240" w:lineRule="auto"/>
              <w:ind w:left="284" w:hanging="284"/>
              <w:rPr>
                <w:sz w:val="16"/>
              </w:rPr>
            </w:pPr>
            <w:r w:rsidRPr="00763127">
              <w:rPr>
                <w:sz w:val="16"/>
              </w:rPr>
              <w:t>1.</w:t>
            </w:r>
            <w:r w:rsidRPr="00763127">
              <w:rPr>
                <w:sz w:val="16"/>
              </w:rPr>
              <w:tab/>
              <w:t>Organisatie en techni</w:t>
            </w:r>
            <w:r>
              <w:rPr>
                <w:sz w:val="16"/>
              </w:rPr>
              <w:t>sche voorbe</w:t>
            </w:r>
            <w:r>
              <w:rPr>
                <w:sz w:val="16"/>
              </w:rPr>
              <w:softHyphen/>
              <w:t>reiding van het werk</w:t>
            </w:r>
          </w:p>
        </w:tc>
        <w:tc>
          <w:tcPr>
            <w:tcW w:w="4556" w:type="dxa"/>
            <w:gridSpan w:val="2"/>
            <w:tcBorders>
              <w:top w:val="single" w:sz="4" w:space="0" w:color="auto"/>
              <w:bottom w:val="single" w:sz="4" w:space="0" w:color="auto"/>
            </w:tcBorders>
            <w:tcMar>
              <w:top w:w="57" w:type="dxa"/>
              <w:bottom w:w="57" w:type="dxa"/>
            </w:tcMar>
          </w:tcPr>
          <w:p w:rsidR="00E121EA" w:rsidRDefault="00E121EA" w:rsidP="00E121EA">
            <w:pPr>
              <w:spacing w:line="240" w:lineRule="auto"/>
              <w:ind w:left="284" w:hanging="284"/>
              <w:rPr>
                <w:sz w:val="16"/>
              </w:rPr>
            </w:pPr>
            <w:r w:rsidRPr="00784BA6">
              <w:rPr>
                <w:sz w:val="16"/>
              </w:rPr>
              <w:t>-</w:t>
            </w:r>
            <w:r w:rsidRPr="00784BA6">
              <w:rPr>
                <w:sz w:val="16"/>
              </w:rPr>
              <w:tab/>
            </w:r>
            <w:r>
              <w:rPr>
                <w:sz w:val="16"/>
              </w:rPr>
              <w:t>maken van afspraken met interne afdelingen over wijze van aanlevering (storings)meldingen, prioriteiten, voorzorgsmaatregelen e.d.);</w:t>
            </w:r>
          </w:p>
          <w:p w:rsidR="00E121EA" w:rsidRDefault="00E121EA" w:rsidP="00E121EA">
            <w:pPr>
              <w:spacing w:line="240" w:lineRule="auto"/>
              <w:ind w:left="284" w:hanging="284"/>
              <w:rPr>
                <w:sz w:val="16"/>
              </w:rPr>
            </w:pPr>
            <w:r>
              <w:rPr>
                <w:sz w:val="16"/>
              </w:rPr>
              <w:t>-</w:t>
            </w:r>
            <w:r>
              <w:rPr>
                <w:sz w:val="16"/>
              </w:rPr>
              <w:tab/>
              <w:t>verzamelen van de meldingen, vaststellen van de aard en complexi</w:t>
            </w:r>
            <w:r>
              <w:rPr>
                <w:sz w:val="16"/>
              </w:rPr>
              <w:softHyphen/>
              <w:t>teit van de storing/melding of het uit te voeren onderhoud, bepalen van de (volgorde van) uit te voeren werkzaamheden en de benodigde materialen;</w:t>
            </w:r>
          </w:p>
          <w:p w:rsidR="00E121EA" w:rsidRDefault="00E121EA" w:rsidP="00E121EA">
            <w:pPr>
              <w:spacing w:line="240" w:lineRule="auto"/>
              <w:ind w:left="284" w:hanging="284"/>
              <w:rPr>
                <w:sz w:val="16"/>
              </w:rPr>
            </w:pPr>
            <w:r>
              <w:rPr>
                <w:sz w:val="16"/>
              </w:rPr>
              <w:t>-</w:t>
            </w:r>
            <w:r>
              <w:rPr>
                <w:sz w:val="16"/>
              </w:rPr>
              <w:tab/>
              <w:t>opvragen van offertes bij buitenfirma’s en/of bestellen van benodigde apparatuur of onderdelen volgens de gangbare procedures;</w:t>
            </w:r>
          </w:p>
          <w:p w:rsidR="00E121EA" w:rsidRPr="00784BA6" w:rsidRDefault="00E121EA" w:rsidP="00E121EA">
            <w:pPr>
              <w:spacing w:line="240" w:lineRule="auto"/>
              <w:ind w:left="284" w:hanging="284"/>
              <w:rPr>
                <w:sz w:val="16"/>
              </w:rPr>
            </w:pPr>
            <w:r>
              <w:rPr>
                <w:sz w:val="16"/>
              </w:rPr>
              <w:t>-</w:t>
            </w:r>
            <w:r>
              <w:rPr>
                <w:sz w:val="16"/>
              </w:rPr>
              <w:tab/>
              <w:t>bespreken van de kosten en planning (bij meer omvang</w:t>
            </w:r>
            <w:r>
              <w:rPr>
                <w:sz w:val="16"/>
              </w:rPr>
              <w:softHyphen/>
              <w:t>rijke klussen) met de leidinggevende;</w:t>
            </w:r>
          </w:p>
          <w:p w:rsidR="00E121EA" w:rsidRPr="000C3278" w:rsidRDefault="00E121EA" w:rsidP="00E121EA">
            <w:pPr>
              <w:spacing w:line="240" w:lineRule="auto"/>
              <w:ind w:left="284" w:hanging="284"/>
              <w:rPr>
                <w:b/>
                <w:i/>
                <w:color w:val="B80526"/>
                <w:sz w:val="16"/>
              </w:rPr>
            </w:pPr>
            <w:r w:rsidRPr="00270359">
              <w:rPr>
                <w:sz w:val="16"/>
              </w:rPr>
              <w:t>-</w:t>
            </w:r>
            <w:r w:rsidRPr="00270359">
              <w:rPr>
                <w:sz w:val="16"/>
              </w:rPr>
              <w:tab/>
              <w:t>informeren en maken van afspraken met externe dienstverleners over te verrichten werkzaamheden.</w:t>
            </w:r>
          </w:p>
        </w:tc>
        <w:tc>
          <w:tcPr>
            <w:tcW w:w="2902" w:type="dxa"/>
            <w:tcBorders>
              <w:top w:val="single" w:sz="4" w:space="0" w:color="auto"/>
              <w:bottom w:val="single" w:sz="4" w:space="0" w:color="auto"/>
            </w:tcBorders>
            <w:tcMar>
              <w:top w:w="57" w:type="dxa"/>
              <w:bottom w:w="57" w:type="dxa"/>
            </w:tcMar>
          </w:tcPr>
          <w:p w:rsidR="00E121EA" w:rsidRPr="00763127" w:rsidRDefault="00E121EA" w:rsidP="00E121EA">
            <w:pPr>
              <w:spacing w:line="240" w:lineRule="auto"/>
              <w:ind w:left="284" w:hanging="284"/>
              <w:rPr>
                <w:sz w:val="16"/>
              </w:rPr>
            </w:pPr>
            <w:r w:rsidRPr="00763127">
              <w:rPr>
                <w:sz w:val="16"/>
              </w:rPr>
              <w:t>-</w:t>
            </w:r>
            <w:r w:rsidRPr="00763127">
              <w:rPr>
                <w:sz w:val="16"/>
              </w:rPr>
              <w:tab/>
              <w:t>minimale overlast voor gasten;</w:t>
            </w:r>
          </w:p>
          <w:p w:rsidR="00E121EA" w:rsidRPr="00763127" w:rsidRDefault="00E121EA" w:rsidP="00E121EA">
            <w:pPr>
              <w:spacing w:line="240" w:lineRule="auto"/>
              <w:ind w:left="284" w:hanging="284"/>
              <w:rPr>
                <w:sz w:val="16"/>
              </w:rPr>
            </w:pPr>
            <w:r w:rsidRPr="00763127">
              <w:rPr>
                <w:sz w:val="16"/>
              </w:rPr>
              <w:t>-</w:t>
            </w:r>
            <w:r w:rsidRPr="00763127">
              <w:rPr>
                <w:sz w:val="16"/>
              </w:rPr>
              <w:tab/>
              <w:t>veiligheid van de aanpak;</w:t>
            </w:r>
          </w:p>
          <w:p w:rsidR="00E121EA" w:rsidRPr="00763127" w:rsidRDefault="00E121EA" w:rsidP="00E121EA">
            <w:pPr>
              <w:spacing w:line="240" w:lineRule="auto"/>
              <w:ind w:left="284" w:hanging="284"/>
              <w:rPr>
                <w:sz w:val="16"/>
              </w:rPr>
            </w:pPr>
            <w:r w:rsidRPr="00763127">
              <w:rPr>
                <w:sz w:val="16"/>
              </w:rPr>
              <w:t>-</w:t>
            </w:r>
            <w:r w:rsidRPr="00763127">
              <w:rPr>
                <w:sz w:val="16"/>
              </w:rPr>
              <w:tab/>
              <w:t>juiste prioritering.</w:t>
            </w:r>
          </w:p>
        </w:tc>
      </w:tr>
      <w:tr w:rsidR="00E121EA" w:rsidRPr="000C3278">
        <w:tc>
          <w:tcPr>
            <w:tcW w:w="2181" w:type="dxa"/>
            <w:tcBorders>
              <w:top w:val="single" w:sz="4" w:space="0" w:color="auto"/>
              <w:bottom w:val="single" w:sz="4" w:space="0" w:color="auto"/>
            </w:tcBorders>
            <w:tcMar>
              <w:top w:w="57" w:type="dxa"/>
              <w:bottom w:w="57" w:type="dxa"/>
            </w:tcMar>
          </w:tcPr>
          <w:p w:rsidR="00E121EA" w:rsidRPr="00763127" w:rsidRDefault="00E121EA" w:rsidP="00E121EA">
            <w:pPr>
              <w:spacing w:line="240" w:lineRule="auto"/>
              <w:ind w:left="284" w:hanging="284"/>
              <w:rPr>
                <w:sz w:val="16"/>
              </w:rPr>
            </w:pPr>
            <w:r>
              <w:rPr>
                <w:sz w:val="16"/>
              </w:rPr>
              <w:t>2.</w:t>
            </w:r>
            <w:r>
              <w:rPr>
                <w:sz w:val="16"/>
              </w:rPr>
              <w:tab/>
              <w:t>Beheren werkvoorraad</w:t>
            </w:r>
          </w:p>
          <w:p w:rsidR="00E121EA" w:rsidRPr="00763127" w:rsidRDefault="00E121EA" w:rsidP="00E121EA">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E121EA" w:rsidRDefault="00E121EA" w:rsidP="00E121EA">
            <w:pPr>
              <w:spacing w:line="240" w:lineRule="auto"/>
              <w:ind w:left="284" w:hanging="284"/>
              <w:rPr>
                <w:sz w:val="16"/>
              </w:rPr>
            </w:pPr>
            <w:r w:rsidRPr="00270359">
              <w:rPr>
                <w:sz w:val="16"/>
              </w:rPr>
              <w:t>-</w:t>
            </w:r>
            <w:r w:rsidRPr="00270359">
              <w:rPr>
                <w:sz w:val="16"/>
              </w:rPr>
              <w:tab/>
            </w:r>
            <w:r>
              <w:rPr>
                <w:sz w:val="16"/>
              </w:rPr>
              <w:t>beheren van de werkvoorraad (installatiemateriaal, gebruiks</w:t>
            </w:r>
            <w:r>
              <w:rPr>
                <w:sz w:val="16"/>
              </w:rPr>
              <w:softHyphen/>
              <w:t>artikelen, reservedelen e.d.);</w:t>
            </w:r>
          </w:p>
          <w:p w:rsidR="00E121EA" w:rsidRDefault="00E121EA" w:rsidP="00E121EA">
            <w:pPr>
              <w:spacing w:line="240" w:lineRule="auto"/>
              <w:ind w:left="284" w:hanging="284"/>
              <w:rPr>
                <w:sz w:val="16"/>
              </w:rPr>
            </w:pPr>
            <w:r>
              <w:rPr>
                <w:sz w:val="16"/>
              </w:rPr>
              <w:t>-</w:t>
            </w:r>
            <w:r>
              <w:rPr>
                <w:sz w:val="16"/>
              </w:rPr>
              <w:tab/>
              <w:t>in kaart brengen verbruik en frequentie van optredende storingen, bepalen van de in de werkvoorraad op te nemen aantallen;</w:t>
            </w:r>
          </w:p>
          <w:p w:rsidR="00E121EA" w:rsidRDefault="00E121EA" w:rsidP="00E121EA">
            <w:pPr>
              <w:spacing w:line="240" w:lineRule="auto"/>
              <w:ind w:left="284" w:hanging="284"/>
              <w:rPr>
                <w:sz w:val="16"/>
              </w:rPr>
            </w:pPr>
            <w:r>
              <w:rPr>
                <w:sz w:val="16"/>
              </w:rPr>
              <w:t>-</w:t>
            </w:r>
            <w:r>
              <w:rPr>
                <w:sz w:val="16"/>
              </w:rPr>
              <w:tab/>
              <w:t>adviseren van leidinggevende t.a.v. kwaliteit in te zetten materialen ter vergroting van de levensduur en beperking van de (reparatie)kosten;</w:t>
            </w:r>
          </w:p>
          <w:p w:rsidR="00E121EA" w:rsidRPr="000C3278" w:rsidRDefault="00E121EA" w:rsidP="00E121EA">
            <w:pPr>
              <w:spacing w:line="240" w:lineRule="auto"/>
              <w:ind w:left="284" w:hanging="284"/>
              <w:rPr>
                <w:color w:val="B80526"/>
                <w:sz w:val="16"/>
              </w:rPr>
            </w:pPr>
            <w:r>
              <w:rPr>
                <w:sz w:val="16"/>
              </w:rPr>
              <w:t>-</w:t>
            </w:r>
            <w:r>
              <w:rPr>
                <w:sz w:val="16"/>
              </w:rPr>
              <w:tab/>
              <w:t>bestellen/afroepen van benodigde aanvullingen van de  werkvoorraad en gereedschappen.</w:t>
            </w:r>
          </w:p>
        </w:tc>
        <w:tc>
          <w:tcPr>
            <w:tcW w:w="2902" w:type="dxa"/>
            <w:tcBorders>
              <w:top w:val="single" w:sz="4" w:space="0" w:color="auto"/>
              <w:bottom w:val="single" w:sz="4" w:space="0" w:color="auto"/>
            </w:tcBorders>
            <w:tcMar>
              <w:top w:w="57" w:type="dxa"/>
              <w:bottom w:w="57" w:type="dxa"/>
            </w:tcMar>
          </w:tcPr>
          <w:p w:rsidR="00E121EA" w:rsidRPr="00763127" w:rsidRDefault="00E121EA" w:rsidP="00E121EA">
            <w:pPr>
              <w:spacing w:line="240" w:lineRule="auto"/>
              <w:ind w:left="284" w:hanging="284"/>
              <w:rPr>
                <w:sz w:val="16"/>
              </w:rPr>
            </w:pPr>
            <w:r w:rsidRPr="00763127">
              <w:rPr>
                <w:sz w:val="16"/>
              </w:rPr>
              <w:t>-</w:t>
            </w:r>
            <w:r w:rsidRPr="00763127">
              <w:rPr>
                <w:sz w:val="16"/>
              </w:rPr>
              <w:tab/>
              <w:t>mate waarin het magazijn op orde en opgeruimd is;</w:t>
            </w:r>
          </w:p>
          <w:p w:rsidR="00E121EA" w:rsidRPr="00763127" w:rsidRDefault="00E121EA" w:rsidP="00E121EA">
            <w:pPr>
              <w:spacing w:line="240" w:lineRule="auto"/>
              <w:ind w:left="284" w:hanging="284"/>
              <w:rPr>
                <w:sz w:val="16"/>
              </w:rPr>
            </w:pPr>
            <w:r w:rsidRPr="00763127">
              <w:rPr>
                <w:sz w:val="16"/>
              </w:rPr>
              <w:t>-</w:t>
            </w:r>
            <w:r w:rsidRPr="00763127">
              <w:rPr>
                <w:sz w:val="16"/>
              </w:rPr>
              <w:tab/>
              <w:t>juistheid op voorraad gehouden reservedelen en materialen;</w:t>
            </w:r>
          </w:p>
          <w:p w:rsidR="00E121EA" w:rsidRPr="00763127" w:rsidRDefault="00E121EA" w:rsidP="00E121EA">
            <w:pPr>
              <w:spacing w:line="240" w:lineRule="auto"/>
              <w:ind w:left="284" w:hanging="284"/>
              <w:rPr>
                <w:sz w:val="16"/>
              </w:rPr>
            </w:pPr>
            <w:r w:rsidRPr="00763127">
              <w:rPr>
                <w:sz w:val="16"/>
              </w:rPr>
              <w:t>-</w:t>
            </w:r>
            <w:r w:rsidRPr="00763127">
              <w:rPr>
                <w:sz w:val="16"/>
              </w:rPr>
              <w:tab/>
              <w:t>totale waarde van de werkvoorraad.</w:t>
            </w:r>
          </w:p>
        </w:tc>
      </w:tr>
      <w:tr w:rsidR="00E121EA" w:rsidRPr="000C3278">
        <w:tc>
          <w:tcPr>
            <w:tcW w:w="2181" w:type="dxa"/>
            <w:tcBorders>
              <w:top w:val="single" w:sz="4" w:space="0" w:color="auto"/>
              <w:bottom w:val="single" w:sz="4" w:space="0" w:color="auto"/>
            </w:tcBorders>
            <w:tcMar>
              <w:top w:w="57" w:type="dxa"/>
              <w:bottom w:w="57" w:type="dxa"/>
            </w:tcMar>
          </w:tcPr>
          <w:p w:rsidR="00E121EA" w:rsidRPr="00763127" w:rsidRDefault="00E121EA" w:rsidP="00E121EA">
            <w:pPr>
              <w:spacing w:line="240" w:lineRule="auto"/>
              <w:ind w:left="284" w:hanging="284"/>
              <w:rPr>
                <w:sz w:val="16"/>
              </w:rPr>
            </w:pPr>
            <w:r w:rsidRPr="00763127">
              <w:rPr>
                <w:sz w:val="16"/>
              </w:rPr>
              <w:t>3.</w:t>
            </w:r>
            <w:r w:rsidRPr="00763127">
              <w:rPr>
                <w:sz w:val="16"/>
              </w:rPr>
              <w:tab/>
              <w:t>Uit</w:t>
            </w:r>
            <w:r>
              <w:rPr>
                <w:sz w:val="16"/>
              </w:rPr>
              <w:t>voering reparaties en onderhoud</w:t>
            </w:r>
          </w:p>
        </w:tc>
        <w:tc>
          <w:tcPr>
            <w:tcW w:w="4556" w:type="dxa"/>
            <w:gridSpan w:val="2"/>
            <w:tcBorders>
              <w:top w:val="single" w:sz="4" w:space="0" w:color="auto"/>
              <w:bottom w:val="single" w:sz="4" w:space="0" w:color="auto"/>
            </w:tcBorders>
            <w:tcMar>
              <w:top w:w="57" w:type="dxa"/>
              <w:bottom w:w="57" w:type="dxa"/>
            </w:tcMar>
          </w:tcPr>
          <w:p w:rsidR="00E121EA" w:rsidRPr="00784BA6" w:rsidRDefault="00E121EA" w:rsidP="00E121EA">
            <w:pPr>
              <w:spacing w:line="240" w:lineRule="auto"/>
              <w:ind w:left="284" w:hanging="284"/>
              <w:rPr>
                <w:sz w:val="16"/>
              </w:rPr>
            </w:pPr>
            <w:r w:rsidRPr="00270359">
              <w:rPr>
                <w:sz w:val="16"/>
              </w:rPr>
              <w:t>-</w:t>
            </w:r>
            <w:r w:rsidRPr="00270359">
              <w:rPr>
                <w:sz w:val="16"/>
              </w:rPr>
              <w:tab/>
            </w:r>
            <w:r w:rsidRPr="00784BA6">
              <w:rPr>
                <w:sz w:val="16"/>
              </w:rPr>
              <w:t>toewijzen van werkzaamheden aan de medewerker, geven v</w:t>
            </w:r>
            <w:r>
              <w:rPr>
                <w:sz w:val="16"/>
              </w:rPr>
              <w:t xml:space="preserve">an aanwijzingen/instructies en </w:t>
            </w:r>
            <w:r w:rsidRPr="00784BA6">
              <w:rPr>
                <w:sz w:val="16"/>
              </w:rPr>
              <w:t>toezien op de voortgang en uitvoerings</w:t>
            </w:r>
            <w:r>
              <w:rPr>
                <w:sz w:val="16"/>
              </w:rPr>
              <w:softHyphen/>
            </w:r>
            <w:r w:rsidRPr="00784BA6">
              <w:rPr>
                <w:sz w:val="16"/>
              </w:rPr>
              <w:t>kwaliteit van de werkzaam</w:t>
            </w:r>
            <w:r>
              <w:rPr>
                <w:sz w:val="16"/>
              </w:rPr>
              <w:softHyphen/>
            </w:r>
            <w:r w:rsidRPr="00784BA6">
              <w:rPr>
                <w:sz w:val="16"/>
              </w:rPr>
              <w:t>heden;</w:t>
            </w:r>
          </w:p>
          <w:p w:rsidR="00E121EA" w:rsidRPr="00784BA6" w:rsidRDefault="00E121EA" w:rsidP="00E121EA">
            <w:pPr>
              <w:spacing w:line="240" w:lineRule="auto"/>
              <w:ind w:left="284" w:hanging="284"/>
              <w:rPr>
                <w:sz w:val="16"/>
              </w:rPr>
            </w:pPr>
            <w:r w:rsidRPr="00784BA6">
              <w:rPr>
                <w:sz w:val="16"/>
              </w:rPr>
              <w:t>-</w:t>
            </w:r>
            <w:r w:rsidRPr="00784BA6">
              <w:rPr>
                <w:sz w:val="16"/>
              </w:rPr>
              <w:tab/>
              <w:t>bijsturen van problemen, opvangen en afhandelen van vragen/klachten van interne afdelingen/gasten;</w:t>
            </w:r>
          </w:p>
          <w:p w:rsidR="00E121EA" w:rsidRPr="00784BA6" w:rsidRDefault="00E121EA" w:rsidP="00E121EA">
            <w:pPr>
              <w:spacing w:line="240" w:lineRule="auto"/>
              <w:ind w:left="284" w:hanging="284"/>
              <w:rPr>
                <w:sz w:val="16"/>
              </w:rPr>
            </w:pPr>
            <w:r w:rsidRPr="00784BA6">
              <w:rPr>
                <w:sz w:val="16"/>
              </w:rPr>
              <w:t>-</w:t>
            </w:r>
            <w:r w:rsidRPr="00784BA6">
              <w:rPr>
                <w:sz w:val="16"/>
              </w:rPr>
              <w:tab/>
              <w:t>verrichten van de voorkomende reparatie</w:t>
            </w:r>
            <w:r>
              <w:rPr>
                <w:sz w:val="16"/>
              </w:rPr>
              <w:t>-</w:t>
            </w:r>
            <w:r w:rsidRPr="00784BA6">
              <w:rPr>
                <w:sz w:val="16"/>
              </w:rPr>
              <w:t xml:space="preserve"> en onderhoudswerkzaamheden, zoals:</w:t>
            </w:r>
          </w:p>
          <w:p w:rsidR="00E121EA" w:rsidRPr="00270359" w:rsidRDefault="00E121EA" w:rsidP="00E121EA">
            <w:pPr>
              <w:spacing w:line="240" w:lineRule="auto"/>
              <w:ind w:left="568" w:hanging="284"/>
              <w:rPr>
                <w:sz w:val="16"/>
              </w:rPr>
            </w:pPr>
            <w:r w:rsidRPr="00784BA6">
              <w:rPr>
                <w:sz w:val="16"/>
              </w:rPr>
              <w:t>.</w:t>
            </w:r>
            <w:r w:rsidRPr="00784BA6">
              <w:rPr>
                <w:sz w:val="16"/>
              </w:rPr>
              <w:tab/>
            </w:r>
            <w:r w:rsidRPr="00270359">
              <w:rPr>
                <w:sz w:val="16"/>
              </w:rPr>
              <w:t>kleine aanpassingen aan de elektra/data-voorzieningen, trekken van leidingen, aansluiten van stopcontacten e.d.;</w:t>
            </w:r>
          </w:p>
          <w:p w:rsidR="00E121EA" w:rsidRPr="00270359" w:rsidRDefault="00E121EA" w:rsidP="00E121EA">
            <w:pPr>
              <w:spacing w:line="240" w:lineRule="auto"/>
              <w:ind w:left="568" w:hanging="284"/>
              <w:rPr>
                <w:sz w:val="16"/>
              </w:rPr>
            </w:pPr>
            <w:r w:rsidRPr="00270359">
              <w:rPr>
                <w:sz w:val="16"/>
              </w:rPr>
              <w:t>.</w:t>
            </w:r>
            <w:r w:rsidRPr="00270359">
              <w:rPr>
                <w:sz w:val="16"/>
              </w:rPr>
              <w:tab/>
              <w:t>eenvoudige reparaties aan apparatuur, sanitaire voorzieningen, verlichting, hang- en sluitwerk e.d.;</w:t>
            </w:r>
          </w:p>
          <w:p w:rsidR="00E121EA" w:rsidRPr="00270359" w:rsidRDefault="00E121EA" w:rsidP="00E121EA">
            <w:pPr>
              <w:spacing w:line="240" w:lineRule="auto"/>
              <w:ind w:left="568" w:hanging="284"/>
              <w:rPr>
                <w:sz w:val="16"/>
              </w:rPr>
            </w:pPr>
            <w:r w:rsidRPr="00270359">
              <w:rPr>
                <w:sz w:val="16"/>
              </w:rPr>
              <w:t>.</w:t>
            </w:r>
            <w:r w:rsidRPr="00270359">
              <w:rPr>
                <w:sz w:val="16"/>
              </w:rPr>
              <w:tab/>
              <w:t>herstelschilderwerk als gevolg van beschadigingen;</w:t>
            </w:r>
          </w:p>
          <w:p w:rsidR="00E121EA" w:rsidRPr="000C3278" w:rsidRDefault="00E121EA" w:rsidP="00E121EA">
            <w:pPr>
              <w:spacing w:line="240" w:lineRule="auto"/>
              <w:ind w:left="284" w:hanging="284"/>
              <w:rPr>
                <w:color w:val="B80526"/>
                <w:sz w:val="16"/>
              </w:rPr>
            </w:pPr>
            <w:r w:rsidRPr="00270359">
              <w:rPr>
                <w:sz w:val="16"/>
              </w:rPr>
              <w:t>-</w:t>
            </w:r>
            <w:r w:rsidRPr="00270359">
              <w:rPr>
                <w:sz w:val="16"/>
              </w:rPr>
              <w:tab/>
              <w:t>meewerken bij door buitenfirma’s te verrichten reparaties/onderhoud.</w:t>
            </w:r>
          </w:p>
        </w:tc>
        <w:tc>
          <w:tcPr>
            <w:tcW w:w="2902" w:type="dxa"/>
            <w:tcBorders>
              <w:top w:val="single" w:sz="4" w:space="0" w:color="auto"/>
              <w:bottom w:val="single" w:sz="4" w:space="0" w:color="auto"/>
            </w:tcBorders>
            <w:tcMar>
              <w:top w:w="57" w:type="dxa"/>
              <w:bottom w:w="57" w:type="dxa"/>
            </w:tcMar>
          </w:tcPr>
          <w:p w:rsidR="00E121EA" w:rsidRPr="00763127" w:rsidRDefault="00E121EA" w:rsidP="00E121EA">
            <w:pPr>
              <w:spacing w:line="240" w:lineRule="auto"/>
              <w:ind w:left="284" w:hanging="284"/>
              <w:rPr>
                <w:sz w:val="16"/>
              </w:rPr>
            </w:pPr>
            <w:r w:rsidRPr="00763127">
              <w:rPr>
                <w:sz w:val="16"/>
              </w:rPr>
              <w:t>-</w:t>
            </w:r>
            <w:r w:rsidRPr="00763127">
              <w:rPr>
                <w:sz w:val="16"/>
              </w:rPr>
              <w:tab/>
              <w:t>minimale overlast voor gasten;</w:t>
            </w:r>
          </w:p>
          <w:p w:rsidR="00E121EA" w:rsidRPr="00763127" w:rsidRDefault="00E121EA" w:rsidP="00E121EA">
            <w:pPr>
              <w:spacing w:line="240" w:lineRule="auto"/>
              <w:ind w:left="284" w:hanging="284"/>
              <w:rPr>
                <w:sz w:val="16"/>
              </w:rPr>
            </w:pPr>
            <w:r w:rsidRPr="00763127">
              <w:rPr>
                <w:sz w:val="16"/>
              </w:rPr>
              <w:t>-</w:t>
            </w:r>
            <w:r w:rsidRPr="00763127">
              <w:rPr>
                <w:sz w:val="16"/>
              </w:rPr>
              <w:tab/>
              <w:t>kwaliteit van de werkuitvoering;</w:t>
            </w:r>
          </w:p>
          <w:p w:rsidR="00E121EA" w:rsidRPr="00763127" w:rsidRDefault="00E121EA" w:rsidP="00E121EA">
            <w:pPr>
              <w:spacing w:line="240" w:lineRule="auto"/>
              <w:ind w:left="284" w:hanging="284"/>
              <w:rPr>
                <w:sz w:val="16"/>
              </w:rPr>
            </w:pPr>
            <w:r w:rsidRPr="00763127">
              <w:rPr>
                <w:sz w:val="16"/>
              </w:rPr>
              <w:t>-</w:t>
            </w:r>
            <w:r w:rsidRPr="00763127">
              <w:rPr>
                <w:sz w:val="16"/>
              </w:rPr>
              <w:tab/>
              <w:t>snelheid van herstel;</w:t>
            </w:r>
          </w:p>
          <w:p w:rsidR="00E121EA" w:rsidRPr="00763127" w:rsidRDefault="00E121EA" w:rsidP="00E121EA">
            <w:pPr>
              <w:spacing w:line="240" w:lineRule="auto"/>
              <w:ind w:left="284" w:hanging="284"/>
              <w:rPr>
                <w:sz w:val="16"/>
              </w:rPr>
            </w:pPr>
            <w:r w:rsidRPr="00763127">
              <w:rPr>
                <w:sz w:val="16"/>
              </w:rPr>
              <w:t>-</w:t>
            </w:r>
            <w:r w:rsidRPr="00763127">
              <w:rPr>
                <w:sz w:val="16"/>
              </w:rPr>
              <w:tab/>
              <w:t>efficiency tijdsbesteding;</w:t>
            </w:r>
          </w:p>
          <w:p w:rsidR="00E121EA" w:rsidRPr="00763127" w:rsidRDefault="00E121EA" w:rsidP="00E121EA">
            <w:pPr>
              <w:spacing w:line="240" w:lineRule="auto"/>
              <w:ind w:left="284" w:hanging="284"/>
              <w:rPr>
                <w:sz w:val="16"/>
              </w:rPr>
            </w:pPr>
            <w:r w:rsidRPr="00763127">
              <w:rPr>
                <w:sz w:val="16"/>
              </w:rPr>
              <w:t>-</w:t>
            </w:r>
            <w:r w:rsidRPr="00763127">
              <w:rPr>
                <w:sz w:val="16"/>
              </w:rPr>
              <w:tab/>
              <w:t>naleving toezeggingen.</w:t>
            </w:r>
          </w:p>
        </w:tc>
      </w:tr>
      <w:tr w:rsidR="00E121EA" w:rsidRPr="000C3278">
        <w:tc>
          <w:tcPr>
            <w:tcW w:w="2181" w:type="dxa"/>
            <w:tcBorders>
              <w:top w:val="single" w:sz="4" w:space="0" w:color="auto"/>
              <w:bottom w:val="single" w:sz="4" w:space="0" w:color="auto"/>
            </w:tcBorders>
            <w:tcMar>
              <w:top w:w="57" w:type="dxa"/>
              <w:bottom w:w="57" w:type="dxa"/>
            </w:tcMar>
          </w:tcPr>
          <w:p w:rsidR="00E121EA" w:rsidRPr="00763127" w:rsidRDefault="00E121EA" w:rsidP="00E121EA">
            <w:pPr>
              <w:spacing w:line="240" w:lineRule="auto"/>
              <w:ind w:left="284" w:hanging="284"/>
              <w:rPr>
                <w:sz w:val="16"/>
              </w:rPr>
            </w:pPr>
            <w:r w:rsidRPr="00763127">
              <w:rPr>
                <w:sz w:val="16"/>
              </w:rPr>
              <w:t>4.</w:t>
            </w:r>
            <w:r w:rsidRPr="00763127">
              <w:rPr>
                <w:sz w:val="16"/>
              </w:rPr>
              <w:tab/>
              <w:t xml:space="preserve">Registratie </w:t>
            </w:r>
          </w:p>
          <w:p w:rsidR="00E121EA" w:rsidRPr="00763127" w:rsidRDefault="00E121EA" w:rsidP="00E121EA">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E121EA" w:rsidRPr="00270359" w:rsidRDefault="00E121EA" w:rsidP="00E121EA">
            <w:pPr>
              <w:spacing w:line="240" w:lineRule="auto"/>
              <w:ind w:left="284" w:hanging="284"/>
              <w:rPr>
                <w:sz w:val="16"/>
              </w:rPr>
            </w:pPr>
            <w:r w:rsidRPr="009D27D1">
              <w:rPr>
                <w:sz w:val="16"/>
              </w:rPr>
              <w:t>-</w:t>
            </w:r>
            <w:r w:rsidRPr="009D27D1">
              <w:rPr>
                <w:sz w:val="16"/>
              </w:rPr>
              <w:tab/>
            </w:r>
            <w:r w:rsidRPr="00270359">
              <w:rPr>
                <w:sz w:val="16"/>
              </w:rPr>
              <w:t>vastleggen verbruikte materialen/middelen;</w:t>
            </w:r>
          </w:p>
          <w:p w:rsidR="00E121EA" w:rsidRPr="009D27D1" w:rsidRDefault="00E121EA" w:rsidP="00E121EA">
            <w:pPr>
              <w:spacing w:line="240" w:lineRule="auto"/>
              <w:ind w:left="284" w:hanging="284"/>
              <w:rPr>
                <w:sz w:val="16"/>
              </w:rPr>
            </w:pPr>
            <w:r w:rsidRPr="00270359">
              <w:rPr>
                <w:sz w:val="16"/>
              </w:rPr>
              <w:t>-</w:t>
            </w:r>
            <w:r w:rsidRPr="00270359">
              <w:rPr>
                <w:sz w:val="16"/>
              </w:rPr>
              <w:tab/>
              <w:t>bijhouden logboek met verrichte werkzaamheden.</w:t>
            </w:r>
          </w:p>
        </w:tc>
        <w:tc>
          <w:tcPr>
            <w:tcW w:w="2902" w:type="dxa"/>
            <w:tcBorders>
              <w:top w:val="single" w:sz="4" w:space="0" w:color="auto"/>
              <w:bottom w:val="single" w:sz="4" w:space="0" w:color="auto"/>
            </w:tcBorders>
            <w:tcMar>
              <w:top w:w="57" w:type="dxa"/>
              <w:bottom w:w="57" w:type="dxa"/>
            </w:tcMar>
          </w:tcPr>
          <w:p w:rsidR="00E121EA" w:rsidRPr="00763127" w:rsidRDefault="00E121EA" w:rsidP="00E121EA">
            <w:pPr>
              <w:spacing w:line="240" w:lineRule="auto"/>
              <w:ind w:left="284" w:hanging="284"/>
              <w:rPr>
                <w:sz w:val="16"/>
              </w:rPr>
            </w:pPr>
            <w:r w:rsidRPr="00763127">
              <w:rPr>
                <w:sz w:val="16"/>
              </w:rPr>
              <w:t>-</w:t>
            </w:r>
            <w:r w:rsidRPr="00763127">
              <w:rPr>
                <w:sz w:val="16"/>
              </w:rPr>
              <w:tab/>
              <w:t>volledigheid en juistheid gegevens;</w:t>
            </w:r>
          </w:p>
          <w:p w:rsidR="00E121EA" w:rsidRPr="00763127" w:rsidRDefault="00E121EA" w:rsidP="00E121EA">
            <w:pPr>
              <w:spacing w:line="240" w:lineRule="auto"/>
              <w:ind w:left="284" w:hanging="284"/>
              <w:rPr>
                <w:sz w:val="16"/>
              </w:rPr>
            </w:pPr>
            <w:r>
              <w:rPr>
                <w:sz w:val="16"/>
              </w:rPr>
              <w:t>-</w:t>
            </w:r>
            <w:r>
              <w:rPr>
                <w:sz w:val="16"/>
              </w:rPr>
              <w:tab/>
              <w:t>conform procedures.</w:t>
            </w:r>
          </w:p>
        </w:tc>
      </w:tr>
      <w:tr w:rsidR="00E121EA"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E121EA" w:rsidRPr="000C3278" w:rsidRDefault="00E121EA" w:rsidP="00E121EA">
            <w:pPr>
              <w:spacing w:after="60" w:line="240" w:lineRule="auto"/>
              <w:rPr>
                <w:b/>
                <w:i/>
                <w:color w:val="B80526"/>
                <w:sz w:val="16"/>
              </w:rPr>
            </w:pPr>
            <w:r w:rsidRPr="000C3278">
              <w:rPr>
                <w:b/>
                <w:i/>
                <w:color w:val="B80526"/>
                <w:sz w:val="16"/>
              </w:rPr>
              <w:t>Bezwarende omstandigheden</w:t>
            </w:r>
          </w:p>
          <w:p w:rsidR="00E121EA" w:rsidRPr="000C3278" w:rsidRDefault="00E121EA" w:rsidP="00E121EA">
            <w:pPr>
              <w:spacing w:line="240" w:lineRule="auto"/>
              <w:ind w:left="212" w:hanging="141"/>
              <w:rPr>
                <w:color w:val="B80526"/>
                <w:sz w:val="16"/>
              </w:rPr>
            </w:pPr>
          </w:p>
        </w:tc>
      </w:tr>
      <w:tr w:rsidR="00E121EA" w:rsidRPr="000C3278">
        <w:tc>
          <w:tcPr>
            <w:tcW w:w="9639" w:type="dxa"/>
            <w:gridSpan w:val="4"/>
            <w:tcBorders>
              <w:top w:val="single" w:sz="4" w:space="0" w:color="auto"/>
              <w:bottom w:val="single" w:sz="4" w:space="0" w:color="auto"/>
            </w:tcBorders>
            <w:tcMar>
              <w:top w:w="57" w:type="dxa"/>
              <w:bottom w:w="57" w:type="dxa"/>
            </w:tcMar>
          </w:tcPr>
          <w:p w:rsidR="00E121EA" w:rsidRPr="004E5604" w:rsidRDefault="00E121EA" w:rsidP="00E121EA">
            <w:pPr>
              <w:spacing w:line="240" w:lineRule="auto"/>
              <w:ind w:left="284" w:hanging="284"/>
              <w:rPr>
                <w:sz w:val="16"/>
              </w:rPr>
            </w:pPr>
            <w:r w:rsidRPr="00784BA6">
              <w:rPr>
                <w:sz w:val="16"/>
              </w:rPr>
              <w:t>-</w:t>
            </w:r>
            <w:r w:rsidRPr="00784BA6">
              <w:rPr>
                <w:sz w:val="16"/>
              </w:rPr>
              <w:tab/>
            </w:r>
            <w:r w:rsidRPr="004E5604">
              <w:rPr>
                <w:sz w:val="16"/>
              </w:rPr>
              <w:t xml:space="preserve">Krachtsinspanning als gevolg van het tillen/verplaatsen van materialen, </w:t>
            </w:r>
            <w:r>
              <w:rPr>
                <w:sz w:val="16"/>
              </w:rPr>
              <w:t>het hanteren/</w:t>
            </w:r>
            <w:r w:rsidRPr="004E5604">
              <w:rPr>
                <w:sz w:val="16"/>
              </w:rPr>
              <w:t>bedienen van machinale en handgereedschappen en van meetgereedschappen.</w:t>
            </w:r>
          </w:p>
          <w:p w:rsidR="00E121EA" w:rsidRPr="004E5604" w:rsidRDefault="00E121EA" w:rsidP="00E121EA">
            <w:pPr>
              <w:spacing w:line="240" w:lineRule="auto"/>
              <w:ind w:left="284" w:hanging="284"/>
              <w:rPr>
                <w:sz w:val="16"/>
              </w:rPr>
            </w:pPr>
            <w:r w:rsidRPr="004E5604">
              <w:rPr>
                <w:sz w:val="16"/>
              </w:rPr>
              <w:t>-</w:t>
            </w:r>
            <w:r w:rsidRPr="004E5604">
              <w:rPr>
                <w:sz w:val="16"/>
              </w:rPr>
              <w:tab/>
              <w:t xml:space="preserve">Lopend en staand werken, soms op trappen/ladders of op moeilijk bereikbare plaatsen. </w:t>
            </w:r>
          </w:p>
          <w:p w:rsidR="00E121EA" w:rsidRPr="004E5604" w:rsidRDefault="00E121EA" w:rsidP="00E121EA">
            <w:pPr>
              <w:spacing w:line="240" w:lineRule="auto"/>
              <w:ind w:left="284" w:hanging="284"/>
              <w:rPr>
                <w:sz w:val="16"/>
              </w:rPr>
            </w:pPr>
            <w:r w:rsidRPr="004E5604">
              <w:rPr>
                <w:sz w:val="16"/>
              </w:rPr>
              <w:t>-</w:t>
            </w:r>
            <w:r w:rsidRPr="004E5604">
              <w:rPr>
                <w:sz w:val="16"/>
              </w:rPr>
              <w:tab/>
              <w:t xml:space="preserve">Soms hinder van temperatuur/weersomstandigheden (bij buiten werken). </w:t>
            </w:r>
          </w:p>
          <w:p w:rsidR="00E121EA" w:rsidRPr="000C3278" w:rsidRDefault="00E121EA" w:rsidP="00E121EA">
            <w:pPr>
              <w:spacing w:line="240" w:lineRule="auto"/>
              <w:ind w:left="284" w:hanging="284"/>
              <w:rPr>
                <w:sz w:val="16"/>
              </w:rPr>
            </w:pPr>
            <w:r w:rsidRPr="004E5604">
              <w:rPr>
                <w:sz w:val="16"/>
              </w:rPr>
              <w:t>-</w:t>
            </w:r>
            <w:r w:rsidRPr="004E5604">
              <w:rPr>
                <w:sz w:val="16"/>
              </w:rPr>
              <w:tab/>
              <w:t>Kans op letsel als gevolg van vallen vanaf ladder of bij gebruik van gereedschap.</w:t>
            </w:r>
          </w:p>
        </w:tc>
      </w:tr>
      <w:tr w:rsidR="00E121EA" w:rsidRPr="000C3278">
        <w:tc>
          <w:tcPr>
            <w:tcW w:w="3009" w:type="dxa"/>
            <w:gridSpan w:val="2"/>
            <w:tcBorders>
              <w:top w:val="single" w:sz="4" w:space="0" w:color="auto"/>
            </w:tcBorders>
            <w:tcMar>
              <w:top w:w="57" w:type="dxa"/>
              <w:bottom w:w="57" w:type="dxa"/>
            </w:tcMar>
            <w:vAlign w:val="center"/>
          </w:tcPr>
          <w:p w:rsidR="00E121EA" w:rsidRPr="000C3278" w:rsidRDefault="00E121EA" w:rsidP="00E121EA">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E121EA" w:rsidRPr="000C3278" w:rsidRDefault="00E121EA" w:rsidP="00E121EA">
            <w:pPr>
              <w:spacing w:line="240" w:lineRule="auto"/>
              <w:rPr>
                <w:sz w:val="16"/>
              </w:rPr>
            </w:pPr>
            <w:r>
              <w:rPr>
                <w:sz w:val="16"/>
              </w:rPr>
              <w:t xml:space="preserve">Functiegroep: </w:t>
            </w:r>
            <w:r>
              <w:rPr>
                <w:sz w:val="16"/>
              </w:rPr>
              <w:tab/>
              <w:t>6</w:t>
            </w:r>
          </w:p>
          <w:p w:rsidR="00E121EA" w:rsidRPr="000C3278" w:rsidRDefault="00E121EA" w:rsidP="00E121EA">
            <w:pPr>
              <w:spacing w:line="240" w:lineRule="auto"/>
              <w:rPr>
                <w:sz w:val="16"/>
              </w:rPr>
            </w:pPr>
            <w:r>
              <w:rPr>
                <w:sz w:val="16"/>
              </w:rPr>
              <w:t>zie NOK</w:t>
            </w:r>
            <w:r w:rsidRPr="00DB056D">
              <w:rPr>
                <w:sz w:val="16"/>
              </w:rPr>
              <w:t>-</w:t>
            </w:r>
            <w:r>
              <w:rPr>
                <w:sz w:val="16"/>
              </w:rPr>
              <w:t>bijlage voor functiegroep 5</w:t>
            </w:r>
            <w:r w:rsidRPr="000C3278">
              <w:rPr>
                <w:sz w:val="16"/>
              </w:rPr>
              <w:t xml:space="preserve"> en </w:t>
            </w:r>
            <w:r>
              <w:rPr>
                <w:sz w:val="16"/>
              </w:rPr>
              <w:t>7</w:t>
            </w:r>
            <w:r w:rsidRPr="000C3278">
              <w:rPr>
                <w:sz w:val="16"/>
              </w:rPr>
              <w:t>.</w:t>
            </w:r>
          </w:p>
        </w:tc>
      </w:tr>
    </w:tbl>
    <w:p w:rsidR="00E121EA" w:rsidRPr="000C3278" w:rsidRDefault="00E121EA" w:rsidP="00E121EA">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E121EA" w:rsidRPr="000C3278">
        <w:trPr>
          <w:trHeight w:val="284"/>
        </w:trPr>
        <w:tc>
          <w:tcPr>
            <w:tcW w:w="9639" w:type="dxa"/>
            <w:shd w:val="clear" w:color="auto" w:fill="B80526"/>
            <w:tcMar>
              <w:top w:w="28" w:type="dxa"/>
              <w:bottom w:w="28" w:type="dxa"/>
            </w:tcMar>
            <w:vAlign w:val="center"/>
          </w:tcPr>
          <w:p w:rsidR="00E121EA" w:rsidRPr="000C3278" w:rsidRDefault="00E121EA" w:rsidP="00E121EA">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E121EA" w:rsidRPr="00371437">
        <w:tc>
          <w:tcPr>
            <w:tcW w:w="9639" w:type="dxa"/>
          </w:tcPr>
          <w:p w:rsidR="00E121EA" w:rsidRPr="000C3278" w:rsidRDefault="00E121EA" w:rsidP="00E121EA">
            <w:pPr>
              <w:spacing w:before="60" w:after="60" w:line="240" w:lineRule="auto"/>
              <w:rPr>
                <w:b/>
                <w:i/>
                <w:color w:val="B80526"/>
                <w:sz w:val="16"/>
              </w:rPr>
            </w:pPr>
            <w:r w:rsidRPr="000C3278">
              <w:rPr>
                <w:b/>
                <w:i/>
                <w:color w:val="B80526"/>
                <w:sz w:val="16"/>
              </w:rPr>
              <w:t>Kennis en betekenisvolle vaardigheden</w:t>
            </w:r>
          </w:p>
          <w:p w:rsidR="00E121EA" w:rsidRDefault="00E121EA" w:rsidP="00E121EA">
            <w:pPr>
              <w:spacing w:line="240" w:lineRule="auto"/>
              <w:ind w:left="284" w:hanging="284"/>
              <w:rPr>
                <w:sz w:val="16"/>
              </w:rPr>
            </w:pPr>
            <w:r>
              <w:rPr>
                <w:sz w:val="16"/>
              </w:rPr>
              <w:t>-</w:t>
            </w:r>
            <w:r>
              <w:rPr>
                <w:sz w:val="16"/>
              </w:rPr>
              <w:tab/>
              <w:t>MBO niveau 3 - 4 werk- en denkniveau;</w:t>
            </w:r>
          </w:p>
          <w:p w:rsidR="00E121EA" w:rsidRPr="00784BA6" w:rsidRDefault="00E121EA" w:rsidP="00E121EA">
            <w:pPr>
              <w:spacing w:line="240" w:lineRule="auto"/>
              <w:ind w:left="284" w:hanging="284"/>
              <w:rPr>
                <w:sz w:val="16"/>
              </w:rPr>
            </w:pPr>
            <w:r>
              <w:rPr>
                <w:sz w:val="16"/>
              </w:rPr>
              <w:t>-</w:t>
            </w:r>
            <w:r>
              <w:rPr>
                <w:sz w:val="16"/>
              </w:rPr>
              <w:tab/>
              <w:t xml:space="preserve">beheerst gangbare technieken </w:t>
            </w:r>
            <w:r w:rsidRPr="00784BA6">
              <w:rPr>
                <w:sz w:val="16"/>
              </w:rPr>
              <w:t>op het gebied ten minste twee</w:t>
            </w:r>
            <w:r>
              <w:rPr>
                <w:sz w:val="16"/>
              </w:rPr>
              <w:t xml:space="preserve"> vakgebieden (bouw, elektra, gas/water</w:t>
            </w:r>
            <w:r w:rsidRPr="00784BA6">
              <w:rPr>
                <w:sz w:val="16"/>
              </w:rPr>
              <w:t>, e.d.);</w:t>
            </w:r>
          </w:p>
          <w:p w:rsidR="00E121EA" w:rsidRDefault="00E121EA" w:rsidP="00E121EA">
            <w:pPr>
              <w:spacing w:line="240" w:lineRule="auto"/>
              <w:ind w:left="284" w:hanging="284"/>
              <w:rPr>
                <w:sz w:val="16"/>
              </w:rPr>
            </w:pPr>
            <w:r w:rsidRPr="00784BA6">
              <w:rPr>
                <w:sz w:val="16"/>
              </w:rPr>
              <w:t>-</w:t>
            </w:r>
            <w:r w:rsidRPr="00784BA6">
              <w:rPr>
                <w:sz w:val="16"/>
              </w:rPr>
              <w:tab/>
              <w:t>voldoet aan de eisen zoals weergegeven in de NEN 3140 op het niveau v</w:t>
            </w:r>
            <w:r>
              <w:rPr>
                <w:sz w:val="16"/>
              </w:rPr>
              <w:t>an installatieverantwoordelijke.</w:t>
            </w:r>
          </w:p>
          <w:p w:rsidR="00E121EA" w:rsidRPr="000C3278" w:rsidRDefault="00E121EA" w:rsidP="00E121EA">
            <w:pPr>
              <w:pBdr>
                <w:bottom w:val="single" w:sz="4" w:space="1" w:color="auto"/>
              </w:pBdr>
              <w:spacing w:line="240" w:lineRule="auto"/>
              <w:ind w:left="-142" w:right="-108"/>
              <w:rPr>
                <w:color w:val="262626"/>
                <w:sz w:val="16"/>
              </w:rPr>
            </w:pPr>
          </w:p>
          <w:p w:rsidR="00E121EA" w:rsidRPr="000C3278" w:rsidRDefault="00E121EA" w:rsidP="00E121EA">
            <w:pPr>
              <w:spacing w:before="60" w:after="60" w:line="240" w:lineRule="auto"/>
              <w:rPr>
                <w:b/>
                <w:i/>
                <w:color w:val="B80526"/>
                <w:sz w:val="16"/>
              </w:rPr>
            </w:pPr>
            <w:r w:rsidRPr="000C3278">
              <w:rPr>
                <w:b/>
                <w:i/>
                <w:color w:val="B80526"/>
                <w:sz w:val="16"/>
              </w:rPr>
              <w:t>Competenties / gedragsvoorbeelden</w:t>
            </w:r>
          </w:p>
          <w:p w:rsidR="00E121EA" w:rsidRPr="000C3278" w:rsidRDefault="00E121EA" w:rsidP="00E121EA">
            <w:pPr>
              <w:spacing w:line="240" w:lineRule="auto"/>
              <w:rPr>
                <w:b/>
                <w:i/>
                <w:color w:val="262626"/>
                <w:sz w:val="16"/>
              </w:rPr>
            </w:pPr>
          </w:p>
          <w:p w:rsidR="00E121EA" w:rsidRPr="000C3278" w:rsidRDefault="00E121EA" w:rsidP="00E121EA">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E121EA" w:rsidRPr="000C3278" w:rsidRDefault="00E121EA" w:rsidP="00E121EA">
            <w:pPr>
              <w:spacing w:line="240" w:lineRule="auto"/>
              <w:rPr>
                <w:i/>
                <w:color w:val="262626"/>
                <w:sz w:val="16"/>
              </w:rPr>
            </w:pPr>
          </w:p>
          <w:p w:rsidR="00E121EA" w:rsidRPr="003A770B" w:rsidRDefault="00E121EA" w:rsidP="00E121EA">
            <w:pPr>
              <w:spacing w:line="240" w:lineRule="auto"/>
              <w:rPr>
                <w:i/>
                <w:color w:val="262626"/>
                <w:sz w:val="16"/>
              </w:rPr>
            </w:pPr>
            <w:r w:rsidRPr="003A770B">
              <w:rPr>
                <w:i/>
                <w:color w:val="262626"/>
                <w:sz w:val="16"/>
              </w:rPr>
              <w:t>Flexibiliteit:</w:t>
            </w:r>
          </w:p>
          <w:p w:rsidR="00E121EA" w:rsidRPr="00692AF5" w:rsidRDefault="00E121EA" w:rsidP="00E121EA">
            <w:pPr>
              <w:spacing w:line="240" w:lineRule="auto"/>
              <w:ind w:left="284" w:hanging="284"/>
              <w:rPr>
                <w:sz w:val="16"/>
              </w:rPr>
            </w:pPr>
            <w:r w:rsidRPr="003A770B">
              <w:rPr>
                <w:color w:val="262626"/>
                <w:sz w:val="16"/>
              </w:rPr>
              <w:t>-</w:t>
            </w:r>
            <w:r w:rsidRPr="003A770B">
              <w:rPr>
                <w:color w:val="262626"/>
                <w:sz w:val="16"/>
              </w:rPr>
              <w:tab/>
            </w:r>
            <w:r w:rsidRPr="00692AF5">
              <w:rPr>
                <w:sz w:val="16"/>
              </w:rPr>
              <w:t>staat open voor veranderingen die anderen voorstellen;</w:t>
            </w:r>
          </w:p>
          <w:p w:rsidR="00E121EA" w:rsidRPr="00692AF5" w:rsidRDefault="00E121EA" w:rsidP="00E121EA">
            <w:pPr>
              <w:spacing w:line="240" w:lineRule="auto"/>
              <w:ind w:left="284" w:hanging="284"/>
              <w:rPr>
                <w:sz w:val="16"/>
              </w:rPr>
            </w:pPr>
            <w:r w:rsidRPr="00692AF5">
              <w:rPr>
                <w:sz w:val="16"/>
              </w:rPr>
              <w:t>-</w:t>
            </w:r>
            <w:r w:rsidRPr="00692AF5">
              <w:rPr>
                <w:sz w:val="16"/>
              </w:rPr>
              <w:tab/>
              <w:t>schakelt snel tussen verschillende werkzaamheden;</w:t>
            </w:r>
          </w:p>
          <w:p w:rsidR="00E121EA" w:rsidRPr="003A770B" w:rsidRDefault="00E121EA" w:rsidP="00E121EA">
            <w:pPr>
              <w:spacing w:line="240" w:lineRule="auto"/>
              <w:ind w:left="284" w:hanging="284"/>
              <w:rPr>
                <w:color w:val="262626"/>
                <w:sz w:val="16"/>
              </w:rPr>
            </w:pPr>
            <w:r w:rsidRPr="00692AF5">
              <w:rPr>
                <w:sz w:val="16"/>
              </w:rPr>
              <w:t>-</w:t>
            </w:r>
            <w:r w:rsidRPr="00692AF5">
              <w:rPr>
                <w:sz w:val="16"/>
              </w:rPr>
              <w:tab/>
              <w:t>accepteert</w:t>
            </w:r>
            <w:r w:rsidRPr="003A770B">
              <w:rPr>
                <w:color w:val="262626"/>
                <w:sz w:val="16"/>
              </w:rPr>
              <w:t xml:space="preserve"> dat werk door anderen of omstandigheden wordt bepaald.</w:t>
            </w:r>
          </w:p>
          <w:p w:rsidR="00E121EA" w:rsidRPr="00763127" w:rsidRDefault="00E121EA" w:rsidP="00E121EA">
            <w:pPr>
              <w:spacing w:line="240" w:lineRule="auto"/>
              <w:ind w:left="284" w:hanging="284"/>
              <w:rPr>
                <w:sz w:val="16"/>
              </w:rPr>
            </w:pPr>
          </w:p>
          <w:p w:rsidR="00E121EA" w:rsidRPr="003A770B" w:rsidRDefault="00E121EA" w:rsidP="00E121EA">
            <w:pPr>
              <w:spacing w:line="240" w:lineRule="auto"/>
              <w:rPr>
                <w:i/>
                <w:color w:val="262626"/>
                <w:sz w:val="16"/>
              </w:rPr>
            </w:pPr>
            <w:r w:rsidRPr="003A770B">
              <w:rPr>
                <w:i/>
                <w:color w:val="262626"/>
                <w:sz w:val="16"/>
              </w:rPr>
              <w:t>Plannen en organiseren:</w:t>
            </w:r>
          </w:p>
          <w:p w:rsidR="00E121EA" w:rsidRPr="003A770B" w:rsidRDefault="00E121EA" w:rsidP="00E121EA">
            <w:pPr>
              <w:spacing w:line="240" w:lineRule="auto"/>
              <w:ind w:left="284" w:hanging="284"/>
              <w:rPr>
                <w:color w:val="262626"/>
                <w:sz w:val="16"/>
              </w:rPr>
            </w:pPr>
            <w:r w:rsidRPr="003A770B">
              <w:rPr>
                <w:color w:val="262626"/>
                <w:sz w:val="16"/>
              </w:rPr>
              <w:t>-</w:t>
            </w:r>
            <w:r w:rsidRPr="003A770B">
              <w:rPr>
                <w:color w:val="262626"/>
                <w:sz w:val="16"/>
              </w:rPr>
              <w:tab/>
              <w:t>bakent zaken af in benodigde tijd, middelen en mensen;</w:t>
            </w:r>
          </w:p>
          <w:p w:rsidR="00E121EA" w:rsidRPr="003A770B" w:rsidRDefault="00E121EA" w:rsidP="00E121EA">
            <w:pPr>
              <w:spacing w:line="240" w:lineRule="auto"/>
              <w:ind w:left="284" w:hanging="284"/>
              <w:rPr>
                <w:color w:val="262626"/>
                <w:sz w:val="16"/>
              </w:rPr>
            </w:pPr>
            <w:r w:rsidRPr="003A770B">
              <w:rPr>
                <w:color w:val="262626"/>
                <w:sz w:val="16"/>
              </w:rPr>
              <w:t>-</w:t>
            </w:r>
            <w:r w:rsidRPr="003A770B">
              <w:rPr>
                <w:color w:val="262626"/>
                <w:sz w:val="16"/>
              </w:rPr>
              <w:tab/>
              <w:t>voorziet knelpunten en neemt actie;</w:t>
            </w:r>
          </w:p>
          <w:p w:rsidR="00E121EA" w:rsidRPr="003A770B" w:rsidRDefault="00E121EA" w:rsidP="00E121EA">
            <w:pPr>
              <w:spacing w:line="240" w:lineRule="auto"/>
              <w:ind w:left="284" w:hanging="284"/>
              <w:rPr>
                <w:color w:val="262626"/>
                <w:sz w:val="16"/>
              </w:rPr>
            </w:pPr>
            <w:r w:rsidRPr="003A770B">
              <w:rPr>
                <w:color w:val="262626"/>
                <w:sz w:val="16"/>
              </w:rPr>
              <w:t>-</w:t>
            </w:r>
            <w:r w:rsidRPr="003A770B">
              <w:rPr>
                <w:color w:val="262626"/>
                <w:sz w:val="16"/>
              </w:rPr>
              <w:tab/>
              <w:t>schept randvoorwaarden om zaken gedaan te krijgen.</w:t>
            </w:r>
          </w:p>
          <w:p w:rsidR="00E121EA" w:rsidRPr="00763127" w:rsidRDefault="00E121EA" w:rsidP="00E121EA">
            <w:pPr>
              <w:spacing w:line="240" w:lineRule="auto"/>
              <w:ind w:left="284" w:hanging="284"/>
              <w:rPr>
                <w:sz w:val="16"/>
              </w:rPr>
            </w:pPr>
          </w:p>
          <w:p w:rsidR="00E121EA" w:rsidRPr="003A770B" w:rsidRDefault="00E121EA" w:rsidP="00E121EA">
            <w:pPr>
              <w:spacing w:line="240" w:lineRule="auto"/>
              <w:rPr>
                <w:i/>
                <w:color w:val="262626"/>
                <w:sz w:val="16"/>
              </w:rPr>
            </w:pPr>
            <w:r w:rsidRPr="003A770B">
              <w:rPr>
                <w:i/>
                <w:color w:val="262626"/>
                <w:sz w:val="16"/>
              </w:rPr>
              <w:t>Samenwerken</w:t>
            </w:r>
            <w:r>
              <w:rPr>
                <w:i/>
                <w:color w:val="262626"/>
                <w:sz w:val="16"/>
              </w:rPr>
              <w:t>:</w:t>
            </w:r>
          </w:p>
          <w:p w:rsidR="00E121EA" w:rsidRPr="00692AF5" w:rsidRDefault="00E121EA" w:rsidP="00E121EA">
            <w:pPr>
              <w:spacing w:line="240" w:lineRule="auto"/>
              <w:ind w:left="284" w:hanging="284"/>
              <w:rPr>
                <w:sz w:val="16"/>
              </w:rPr>
            </w:pPr>
            <w:r w:rsidRPr="003A770B">
              <w:rPr>
                <w:color w:val="262626"/>
                <w:sz w:val="16"/>
              </w:rPr>
              <w:t>-</w:t>
            </w:r>
            <w:r w:rsidRPr="003A770B">
              <w:rPr>
                <w:color w:val="262626"/>
                <w:sz w:val="16"/>
              </w:rPr>
              <w:tab/>
              <w:t xml:space="preserve">stelt </w:t>
            </w:r>
            <w:r w:rsidRPr="00692AF5">
              <w:rPr>
                <w:sz w:val="16"/>
              </w:rPr>
              <w:t>het gezamenlijke belang boven het eigen belang;</w:t>
            </w:r>
          </w:p>
          <w:p w:rsidR="00E121EA" w:rsidRPr="00692AF5" w:rsidRDefault="00E121EA" w:rsidP="00E121EA">
            <w:pPr>
              <w:spacing w:line="240" w:lineRule="auto"/>
              <w:ind w:left="284" w:hanging="284"/>
              <w:rPr>
                <w:sz w:val="16"/>
              </w:rPr>
            </w:pPr>
            <w:r w:rsidRPr="00692AF5">
              <w:rPr>
                <w:sz w:val="16"/>
              </w:rPr>
              <w:t>-</w:t>
            </w:r>
            <w:r w:rsidRPr="00692AF5">
              <w:rPr>
                <w:sz w:val="16"/>
              </w:rPr>
              <w:tab/>
              <w:t>helpt collega’s ook zonder dat ze er om vragen;</w:t>
            </w:r>
          </w:p>
          <w:p w:rsidR="00E121EA" w:rsidRPr="00692AF5" w:rsidRDefault="00E121EA" w:rsidP="00E121EA">
            <w:pPr>
              <w:spacing w:line="240" w:lineRule="auto"/>
              <w:ind w:left="284" w:hanging="284"/>
              <w:rPr>
                <w:sz w:val="16"/>
              </w:rPr>
            </w:pPr>
            <w:r w:rsidRPr="00692AF5">
              <w:rPr>
                <w:sz w:val="16"/>
              </w:rPr>
              <w:t>-</w:t>
            </w:r>
            <w:r w:rsidRPr="00692AF5">
              <w:rPr>
                <w:sz w:val="16"/>
              </w:rPr>
              <w:tab/>
              <w:t>gaat uit van het motto ‘vele handen maken licht werk’;</w:t>
            </w:r>
          </w:p>
          <w:p w:rsidR="00E121EA" w:rsidRPr="003A770B" w:rsidRDefault="00E121EA" w:rsidP="00E121EA">
            <w:pPr>
              <w:spacing w:line="240" w:lineRule="auto"/>
              <w:ind w:left="284" w:hanging="284"/>
              <w:rPr>
                <w:color w:val="262626"/>
                <w:sz w:val="16"/>
              </w:rPr>
            </w:pPr>
            <w:r w:rsidRPr="00692AF5">
              <w:rPr>
                <w:sz w:val="16"/>
              </w:rPr>
              <w:t>-</w:t>
            </w:r>
            <w:r w:rsidRPr="00692AF5">
              <w:rPr>
                <w:sz w:val="16"/>
              </w:rPr>
              <w:tab/>
              <w:t>heeft een prettige en</w:t>
            </w:r>
            <w:r w:rsidRPr="003A770B">
              <w:rPr>
                <w:color w:val="262626"/>
                <w:sz w:val="16"/>
              </w:rPr>
              <w:t xml:space="preserve"> plezierige omgang met collega’s</w:t>
            </w:r>
            <w:r>
              <w:rPr>
                <w:color w:val="262626"/>
                <w:sz w:val="16"/>
              </w:rPr>
              <w:t>.</w:t>
            </w:r>
          </w:p>
          <w:p w:rsidR="00E121EA" w:rsidRPr="00763127" w:rsidRDefault="00E121EA" w:rsidP="00E121EA">
            <w:pPr>
              <w:spacing w:line="240" w:lineRule="auto"/>
              <w:rPr>
                <w:sz w:val="16"/>
              </w:rPr>
            </w:pPr>
          </w:p>
          <w:p w:rsidR="00E121EA" w:rsidRPr="003A770B" w:rsidRDefault="00E121EA" w:rsidP="00E121EA">
            <w:pPr>
              <w:spacing w:line="240" w:lineRule="auto"/>
              <w:rPr>
                <w:color w:val="262626"/>
                <w:sz w:val="16"/>
              </w:rPr>
            </w:pPr>
            <w:r w:rsidRPr="003A770B">
              <w:rPr>
                <w:i/>
                <w:color w:val="262626"/>
                <w:sz w:val="16"/>
              </w:rPr>
              <w:t>Zelfstandig:</w:t>
            </w:r>
          </w:p>
          <w:p w:rsidR="00E121EA" w:rsidRPr="003A770B" w:rsidRDefault="00E121EA" w:rsidP="00E121EA">
            <w:pPr>
              <w:spacing w:line="240" w:lineRule="auto"/>
              <w:ind w:left="284" w:hanging="284"/>
              <w:rPr>
                <w:color w:val="262626"/>
                <w:sz w:val="16"/>
              </w:rPr>
            </w:pPr>
            <w:r w:rsidRPr="003A770B">
              <w:rPr>
                <w:color w:val="262626"/>
                <w:sz w:val="16"/>
              </w:rPr>
              <w:t>-</w:t>
            </w:r>
            <w:r w:rsidRPr="003A770B">
              <w:rPr>
                <w:color w:val="262626"/>
                <w:sz w:val="16"/>
              </w:rPr>
              <w:tab/>
              <w:t>heeft nauwelijks begeleiding nodig, weet wat hij wanneer en hoe moet doen;</w:t>
            </w:r>
          </w:p>
          <w:p w:rsidR="00E121EA" w:rsidRPr="003A770B" w:rsidRDefault="00E121EA" w:rsidP="00E121EA">
            <w:pPr>
              <w:spacing w:line="240" w:lineRule="auto"/>
              <w:ind w:left="284" w:hanging="284"/>
              <w:rPr>
                <w:color w:val="262626"/>
                <w:sz w:val="16"/>
              </w:rPr>
            </w:pPr>
            <w:r w:rsidRPr="003A770B">
              <w:rPr>
                <w:color w:val="262626"/>
                <w:sz w:val="16"/>
              </w:rPr>
              <w:t>-</w:t>
            </w:r>
            <w:r w:rsidRPr="003A770B">
              <w:rPr>
                <w:color w:val="262626"/>
                <w:sz w:val="16"/>
              </w:rPr>
              <w:tab/>
              <w:t>lost de voorkomende dagelijkse problemen zelf op;</w:t>
            </w:r>
          </w:p>
          <w:p w:rsidR="00E121EA" w:rsidRPr="003A770B" w:rsidRDefault="00E121EA" w:rsidP="00E121EA">
            <w:pPr>
              <w:spacing w:line="240" w:lineRule="auto"/>
              <w:ind w:left="284" w:hanging="284"/>
              <w:rPr>
                <w:color w:val="262626"/>
                <w:sz w:val="16"/>
              </w:rPr>
            </w:pPr>
            <w:r w:rsidRPr="003A770B">
              <w:rPr>
                <w:color w:val="262626"/>
                <w:sz w:val="16"/>
              </w:rPr>
              <w:t>-</w:t>
            </w:r>
            <w:r w:rsidRPr="003A770B">
              <w:rPr>
                <w:color w:val="262626"/>
                <w:sz w:val="16"/>
              </w:rPr>
              <w:tab/>
              <w:t>pakt zelf nieuwe werkzaamheden op.</w:t>
            </w:r>
          </w:p>
          <w:p w:rsidR="00E121EA" w:rsidRPr="00371437" w:rsidRDefault="00E121EA" w:rsidP="00E121EA">
            <w:pPr>
              <w:spacing w:line="240" w:lineRule="auto"/>
              <w:ind w:left="284" w:hanging="284"/>
            </w:pPr>
          </w:p>
        </w:tc>
      </w:tr>
    </w:tbl>
    <w:p w:rsidR="00E121EA" w:rsidRPr="000C3278" w:rsidRDefault="00E121EA" w:rsidP="00E121EA">
      <w:pPr>
        <w:spacing w:line="240" w:lineRule="auto"/>
        <w:jc w:val="center"/>
        <w:rPr>
          <w:i/>
          <w:sz w:val="16"/>
        </w:rPr>
      </w:pPr>
    </w:p>
    <w:sectPr w:rsidR="00E121EA" w:rsidRPr="000C3278" w:rsidSect="00E121EA">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33" w:rsidRDefault="00E71940" w:rsidP="001073D2">
      <w:pPr>
        <w:spacing w:line="240" w:lineRule="auto"/>
      </w:pPr>
      <w:r>
        <w:separator/>
      </w:r>
    </w:p>
  </w:endnote>
  <w:endnote w:type="continuationSeparator" w:id="0">
    <w:p w:rsidR="00987533" w:rsidRDefault="00E71940"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7C" w:rsidRDefault="000E6A7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EA" w:rsidRPr="002C1205" w:rsidRDefault="00E121EA" w:rsidP="00E121EA">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0E6A7C">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0E6A7C">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7C" w:rsidRDefault="000E6A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33" w:rsidRDefault="00E71940" w:rsidP="001073D2">
      <w:pPr>
        <w:spacing w:line="240" w:lineRule="auto"/>
      </w:pPr>
      <w:r>
        <w:separator/>
      </w:r>
    </w:p>
  </w:footnote>
  <w:footnote w:type="continuationSeparator" w:id="0">
    <w:p w:rsidR="00987533" w:rsidRDefault="00E71940"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7C" w:rsidRDefault="000E6A7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EA" w:rsidRPr="00B768A8" w:rsidRDefault="00E121EA" w:rsidP="00E121EA">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Technische &amp; Facilitaire dienst</w:t>
    </w:r>
    <w:r w:rsidRPr="00B768A8">
      <w:rPr>
        <w:color w:val="262626"/>
      </w:rPr>
      <w:tab/>
    </w:r>
    <w:r>
      <w:rPr>
        <w:color w:val="262626"/>
      </w:rPr>
      <w:t>Medewerker technische dienst II</w:t>
    </w:r>
    <w:r>
      <w:rPr>
        <w:color w:val="262626"/>
        <w:lang w:eastAsia="nl-NL"/>
      </w:rPr>
      <w:tab/>
      <w:t>Functienummer: T.6.I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7C" w:rsidRDefault="000E6A7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D27D1"/>
    <w:rsid w:val="000E6A7C"/>
    <w:rsid w:val="00987533"/>
    <w:rsid w:val="009D27D1"/>
    <w:rsid w:val="00E121EA"/>
    <w:rsid w:val="00E7194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4664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5371</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2011-04-27T13:47:00Z</cp:lastPrinted>
  <dcterms:created xsi:type="dcterms:W3CDTF">2011-07-21T15:50:00Z</dcterms:created>
  <dcterms:modified xsi:type="dcterms:W3CDTF">2012-06-06T13:22:00Z</dcterms:modified>
</cp:coreProperties>
</file>